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79      </w:t>
            </w:r>
          </w:p>
        </w:tc>
        <w:tc>
          <w:tcPr>
            <w:tcW w:w="1389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Yazı İşleri  </w:t>
            </w:r>
            <w:proofErr w:type="spellStart"/>
            <w:r w:rsidRPr="00C7076E">
              <w:rPr>
                <w:rFonts w:ascii="Arial" w:hAnsi="Arial" w:cs="Arial"/>
                <w:sz w:val="18"/>
                <w:szCs w:val="18"/>
                <w:lang/>
              </w:rPr>
              <w:t>Müd</w:t>
            </w:r>
            <w:proofErr w:type="spellEnd"/>
            <w:r w:rsidRPr="00C7076E">
              <w:rPr>
                <w:rFonts w:ascii="Arial" w:hAnsi="Arial" w:cs="Arial"/>
                <w:sz w:val="18"/>
                <w:szCs w:val="18"/>
                <w:lang/>
              </w:rPr>
              <w:t xml:space="preserve">.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Kurum Dışında Yapılan Nikahlar için Ek ücret alınması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r w:rsidRPr="00C7076E">
        <w:rPr>
          <w:rFonts w:ascii="Arial" w:hAnsi="Arial" w:cs="Arial"/>
          <w:sz w:val="18"/>
          <w:szCs w:val="18"/>
          <w:lang/>
        </w:rPr>
        <w:tab/>
      </w:r>
      <w:r w:rsidRPr="00C7076E">
        <w:rPr>
          <w:rFonts w:ascii="Arial" w:hAnsi="Arial" w:cs="Arial"/>
          <w:b/>
          <w:bCs/>
          <w:sz w:val="24"/>
          <w:szCs w:val="24"/>
        </w:rPr>
        <w:t>Madde:1-</w:t>
      </w:r>
      <w:proofErr w:type="gramStart"/>
      <w:r w:rsidRPr="00C7076E">
        <w:rPr>
          <w:rFonts w:ascii="Arial" w:hAnsi="Arial" w:cs="Arial"/>
          <w:b/>
          <w:bCs/>
          <w:sz w:val="24"/>
          <w:szCs w:val="24"/>
        </w:rPr>
        <w:t>)</w:t>
      </w:r>
      <w:proofErr w:type="gramEnd"/>
      <w:r w:rsidRPr="00C7076E">
        <w:rPr>
          <w:rFonts w:ascii="Arial" w:hAnsi="Arial" w:cs="Arial"/>
          <w:b/>
          <w:bCs/>
          <w:sz w:val="24"/>
          <w:szCs w:val="24"/>
        </w:rPr>
        <w:t xml:space="preserve"> Gündemin 1. Maddesinin Görüşülmesine Geçildi.</w:t>
      </w: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Arial" w:hAnsi="Arial" w:cs="Arial"/>
          <w:b/>
          <w:bCs/>
          <w:sz w:val="24"/>
          <w:szCs w:val="24"/>
        </w:rPr>
        <w:tab/>
      </w:r>
      <w:r w:rsidRPr="00C7076E">
        <w:rPr>
          <w:rFonts w:ascii="Times New Roman" w:hAnsi="Times New Roman" w:cs="Times New Roman"/>
          <w:sz w:val="24"/>
          <w:szCs w:val="24"/>
        </w:rPr>
        <w:t xml:space="preserve">Kurum dışında (Düğün Salonunda) yapılan Nikah Merasimleri için 50 TL. Ek ücret alınması ve Nikah Memuru için Düğün sahiplerinin Araç tahsis etmeleri hususunda görüşülmeye geçildi Belediye Meclis üyesi Zafer KARA parantez içerisindeki Düğün Salonu ibaresinin kaldırılmasını teklif etti. Teklif Meclisin açık oyuna sunuldu. Yapılan açık oylama ve sayım neticesinde Kurum dışında yapılan Nikah Merasimleri için 50 TL. Ek ücret alınması ve Nikah Memuru için Düğün sahiplerinin Araç tahsis </w:t>
      </w:r>
      <w:proofErr w:type="gramStart"/>
      <w:r w:rsidRPr="00C7076E">
        <w:rPr>
          <w:rFonts w:ascii="Times New Roman" w:hAnsi="Times New Roman" w:cs="Times New Roman"/>
          <w:sz w:val="24"/>
          <w:szCs w:val="24"/>
        </w:rPr>
        <w:t>etmelerine  oy</w:t>
      </w:r>
      <w:proofErr w:type="gramEnd"/>
      <w:r w:rsidRPr="00C7076E">
        <w:rPr>
          <w:rFonts w:ascii="Times New Roman" w:hAnsi="Times New Roman" w:cs="Times New Roman"/>
          <w:sz w:val="24"/>
          <w:szCs w:val="24"/>
        </w:rPr>
        <w:t xml:space="preserve"> çokluğu ile karar verildi.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Times New Roman" w:hAnsi="Times New Roman" w:cs="Times New Roman"/>
          <w:sz w:val="24"/>
          <w:szCs w:val="24"/>
        </w:rPr>
        <w:tab/>
      </w: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5B697D" w:rsidRDefault="005B697D"/>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lastRenderedPageBreak/>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21135" w:type="dxa"/>
        <w:tblCellSpacing w:w="15" w:type="dxa"/>
        <w:tblInd w:w="15" w:type="dxa"/>
        <w:tblLayout w:type="fixed"/>
        <w:tblCellMar>
          <w:top w:w="15" w:type="dxa"/>
          <w:left w:w="15" w:type="dxa"/>
          <w:bottom w:w="15" w:type="dxa"/>
          <w:right w:w="15" w:type="dxa"/>
        </w:tblCellMar>
        <w:tblLook w:val="0000"/>
      </w:tblPr>
      <w:tblGrid>
        <w:gridCol w:w="2296"/>
        <w:gridCol w:w="2425"/>
        <w:gridCol w:w="2471"/>
        <w:gridCol w:w="13943"/>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80      </w:t>
            </w:r>
          </w:p>
        </w:tc>
        <w:tc>
          <w:tcPr>
            <w:tcW w:w="1389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1878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21135" w:type="dxa"/>
        <w:tblCellSpacing w:w="15" w:type="dxa"/>
        <w:tblInd w:w="15" w:type="dxa"/>
        <w:tblLayout w:type="fixed"/>
        <w:tblCellMar>
          <w:top w:w="15" w:type="dxa"/>
          <w:left w:w="15" w:type="dxa"/>
          <w:bottom w:w="15" w:type="dxa"/>
          <w:right w:w="15" w:type="dxa"/>
        </w:tblCellMar>
        <w:tblLook w:val="0000"/>
      </w:tblPr>
      <w:tblGrid>
        <w:gridCol w:w="2297"/>
        <w:gridCol w:w="3479"/>
        <w:gridCol w:w="15359"/>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Yazı İşleri  </w:t>
            </w:r>
            <w:proofErr w:type="spellStart"/>
            <w:r w:rsidRPr="00C7076E">
              <w:rPr>
                <w:rFonts w:ascii="Arial" w:hAnsi="Arial" w:cs="Arial"/>
                <w:sz w:val="18"/>
                <w:szCs w:val="18"/>
                <w:lang/>
              </w:rPr>
              <w:t>Müd</w:t>
            </w:r>
            <w:proofErr w:type="spellEnd"/>
            <w:r w:rsidRPr="00C7076E">
              <w:rPr>
                <w:rFonts w:ascii="Arial" w:hAnsi="Arial" w:cs="Arial"/>
                <w:sz w:val="18"/>
                <w:szCs w:val="18"/>
                <w:lang/>
              </w:rPr>
              <w:t xml:space="preserve">.             </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1 (Bir) Adet İnsan Kaynakları ve Eğitim Müdürlüğü kadrosu ihdas edilmesi ve Strateji Geliştirme Müdürlüğünün Dış İlişkiler Müdürlüğü olarak değiştirilmesi</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r w:rsidRPr="00C7076E">
        <w:rPr>
          <w:rFonts w:ascii="Arial" w:hAnsi="Arial" w:cs="Arial"/>
          <w:sz w:val="18"/>
          <w:szCs w:val="18"/>
          <w:lang/>
        </w:rPr>
        <w:tab/>
      </w:r>
      <w:r w:rsidRPr="00C7076E">
        <w:rPr>
          <w:rFonts w:ascii="Arial" w:hAnsi="Arial" w:cs="Arial"/>
          <w:b/>
          <w:bCs/>
          <w:sz w:val="24"/>
          <w:szCs w:val="24"/>
        </w:rPr>
        <w:t>Madde:2-</w:t>
      </w:r>
      <w:proofErr w:type="gramStart"/>
      <w:r w:rsidRPr="00C7076E">
        <w:rPr>
          <w:rFonts w:ascii="Arial" w:hAnsi="Arial" w:cs="Arial"/>
          <w:b/>
          <w:bCs/>
          <w:sz w:val="24"/>
          <w:szCs w:val="24"/>
        </w:rPr>
        <w:t>)</w:t>
      </w:r>
      <w:proofErr w:type="gramEnd"/>
      <w:r w:rsidRPr="00C7076E">
        <w:rPr>
          <w:rFonts w:ascii="Arial" w:hAnsi="Arial" w:cs="Arial"/>
          <w:b/>
          <w:bCs/>
          <w:sz w:val="24"/>
          <w:szCs w:val="24"/>
        </w:rPr>
        <w:t xml:space="preserve"> Gündemin 2. Maddesinin Görüşülmesine Geçildi.</w:t>
      </w: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Arial" w:hAnsi="Arial" w:cs="Arial"/>
          <w:b/>
          <w:bCs/>
          <w:sz w:val="24"/>
          <w:szCs w:val="24"/>
        </w:rPr>
        <w:tab/>
      </w:r>
      <w:r w:rsidRPr="00C7076E">
        <w:rPr>
          <w:rFonts w:ascii="Times New Roman" w:hAnsi="Times New Roman" w:cs="Times New Roman"/>
          <w:sz w:val="24"/>
          <w:szCs w:val="24"/>
        </w:rPr>
        <w:t xml:space="preserve">1 (Bir) Adet İnsan Kaynakları ve Eğitim Müdürlüğü Kadrosu İhdas edilmesi ve Strateji Geliştirme Müdürlüğünün Dış İlişkiler Müdürlüğü olarak değiştirilmesi hususunda Başkan tarafından söz almak isteyen üye olup olmadığı soruldu. Söz almak isteyen </w:t>
      </w:r>
      <w:proofErr w:type="gramStart"/>
      <w:r w:rsidRPr="00C7076E">
        <w:rPr>
          <w:rFonts w:ascii="Times New Roman" w:hAnsi="Times New Roman" w:cs="Times New Roman"/>
          <w:sz w:val="24"/>
          <w:szCs w:val="24"/>
        </w:rPr>
        <w:t>olmadığından  Teklif</w:t>
      </w:r>
      <w:proofErr w:type="gramEnd"/>
      <w:r w:rsidRPr="00C7076E">
        <w:rPr>
          <w:rFonts w:ascii="Times New Roman" w:hAnsi="Times New Roman" w:cs="Times New Roman"/>
          <w:sz w:val="24"/>
          <w:szCs w:val="24"/>
        </w:rPr>
        <w:t xml:space="preserve"> Meclisin açık oyuna sunuldu. Yapılan açık oylama ve sayım neticesinde 1 (Bir) Adet İnsan Kaynakları ve Eğitim Müdürlüğü Kadrosu İhdas edilmesi ve Strateji Geliştirme Müdürlüğünün Dış İlişkiler Müdürlüğü olarak değiştirilmesine oy birliği ile karar verildi.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Times New Roman" w:hAnsi="Times New Roman" w:cs="Times New Roman"/>
          <w:sz w:val="24"/>
          <w:szCs w:val="24"/>
        </w:rPr>
        <w:tab/>
      </w: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81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Yazı İşleri  </w:t>
            </w:r>
            <w:proofErr w:type="spellStart"/>
            <w:r w:rsidRPr="00C7076E">
              <w:rPr>
                <w:rFonts w:ascii="Arial" w:hAnsi="Arial" w:cs="Arial"/>
                <w:sz w:val="18"/>
                <w:szCs w:val="18"/>
                <w:lang/>
              </w:rPr>
              <w:t>Müd</w:t>
            </w:r>
            <w:proofErr w:type="spellEnd"/>
            <w:r w:rsidRPr="00C7076E">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Belediye Başkanı Musa </w:t>
            </w:r>
            <w:proofErr w:type="spellStart"/>
            <w:r w:rsidRPr="00C7076E">
              <w:rPr>
                <w:rFonts w:ascii="Arial" w:hAnsi="Arial" w:cs="Arial"/>
                <w:sz w:val="18"/>
                <w:szCs w:val="18"/>
                <w:lang/>
              </w:rPr>
              <w:t>ÖZTÜRK'e</w:t>
            </w:r>
            <w:proofErr w:type="spellEnd"/>
            <w:r w:rsidRPr="00C7076E">
              <w:rPr>
                <w:rFonts w:ascii="Arial" w:hAnsi="Arial" w:cs="Arial"/>
                <w:sz w:val="18"/>
                <w:szCs w:val="18"/>
                <w:lang/>
              </w:rPr>
              <w:t xml:space="preserve"> Yetki verilmesi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r w:rsidRPr="00C7076E">
        <w:rPr>
          <w:rFonts w:ascii="Arial" w:hAnsi="Arial" w:cs="Arial"/>
          <w:sz w:val="18"/>
          <w:szCs w:val="18"/>
          <w:lang/>
        </w:rPr>
        <w:tab/>
      </w:r>
      <w:r w:rsidRPr="00C7076E">
        <w:rPr>
          <w:rFonts w:ascii="Arial" w:hAnsi="Arial" w:cs="Arial"/>
          <w:b/>
          <w:bCs/>
          <w:sz w:val="24"/>
          <w:szCs w:val="24"/>
        </w:rPr>
        <w:t>Madde:3-</w:t>
      </w:r>
      <w:proofErr w:type="gramStart"/>
      <w:r w:rsidRPr="00C7076E">
        <w:rPr>
          <w:rFonts w:ascii="Arial" w:hAnsi="Arial" w:cs="Arial"/>
          <w:b/>
          <w:bCs/>
          <w:sz w:val="24"/>
          <w:szCs w:val="24"/>
        </w:rPr>
        <w:t>)</w:t>
      </w:r>
      <w:proofErr w:type="gramEnd"/>
      <w:r w:rsidRPr="00C7076E">
        <w:rPr>
          <w:rFonts w:ascii="Arial" w:hAnsi="Arial" w:cs="Arial"/>
          <w:b/>
          <w:bCs/>
          <w:sz w:val="24"/>
          <w:szCs w:val="24"/>
        </w:rPr>
        <w:t xml:space="preserve"> Gündemin 3. Maddesinin Görüşülmesine Geçildi.</w:t>
      </w: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Times New Roman" w:hAnsi="Times New Roman" w:cs="Times New Roman"/>
          <w:sz w:val="24"/>
          <w:szCs w:val="24"/>
        </w:rPr>
        <w:tab/>
        <w:t xml:space="preserve">Memurlara Sosyal Denge tazminatı ödenmesi hususunda Başkan tarafından söz almak isteyen üye olup olmadığı soruldu. Belediye Meclis üyesi Emin YAVUZ söz alarak </w:t>
      </w:r>
      <w:proofErr w:type="spellStart"/>
      <w:r w:rsidRPr="00C7076E">
        <w:rPr>
          <w:rFonts w:ascii="Times New Roman" w:hAnsi="Times New Roman" w:cs="Times New Roman"/>
          <w:sz w:val="24"/>
          <w:szCs w:val="24"/>
        </w:rPr>
        <w:t>işçiye’de</w:t>
      </w:r>
      <w:proofErr w:type="spellEnd"/>
      <w:r w:rsidRPr="00C7076E">
        <w:rPr>
          <w:rFonts w:ascii="Times New Roman" w:hAnsi="Times New Roman" w:cs="Times New Roman"/>
          <w:sz w:val="24"/>
          <w:szCs w:val="24"/>
        </w:rPr>
        <w:t xml:space="preserve"> verilmesini istedi. Başkada söz alan olmadığından, İlgili Kanuni sınırlar çerçevesinde Memurlara Sosyal Denge Tazminatı ödenmesine, Sosyal Denge Sözleşmesini imzalamaya Belediye Başkanı Musa </w:t>
      </w:r>
      <w:proofErr w:type="spellStart"/>
      <w:r w:rsidRPr="00C7076E">
        <w:rPr>
          <w:rFonts w:ascii="Times New Roman" w:hAnsi="Times New Roman" w:cs="Times New Roman"/>
          <w:sz w:val="24"/>
          <w:szCs w:val="24"/>
        </w:rPr>
        <w:t>ÖZTÜRK’e</w:t>
      </w:r>
      <w:proofErr w:type="spellEnd"/>
      <w:r w:rsidRPr="00C7076E">
        <w:rPr>
          <w:rFonts w:ascii="Times New Roman" w:hAnsi="Times New Roman" w:cs="Times New Roman"/>
          <w:sz w:val="24"/>
          <w:szCs w:val="24"/>
        </w:rPr>
        <w:t xml:space="preserve"> yetki verilmesine oy birliği ile karar verildi. </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Times New Roman" w:hAnsi="Times New Roman" w:cs="Times New Roman"/>
          <w:sz w:val="24"/>
          <w:szCs w:val="24"/>
        </w:rPr>
        <w:tab/>
      </w: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r w:rsidRPr="00C7076E">
        <w:rPr>
          <w:rFonts w:ascii="Times New Roman" w:hAnsi="Times New Roman" w:cs="Times New Roman"/>
          <w:sz w:val="24"/>
          <w:szCs w:val="24"/>
        </w:rPr>
        <w:t xml:space="preserve"> </w:t>
      </w: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82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proofErr w:type="spellStart"/>
            <w:r w:rsidRPr="00C7076E">
              <w:rPr>
                <w:rFonts w:ascii="Arial" w:hAnsi="Arial" w:cs="Arial"/>
                <w:sz w:val="18"/>
                <w:szCs w:val="18"/>
                <w:lang/>
              </w:rPr>
              <w:t>Numarataj</w:t>
            </w:r>
            <w:proofErr w:type="spellEnd"/>
            <w:r w:rsidRPr="00C7076E">
              <w:rPr>
                <w:rFonts w:ascii="Arial" w:hAnsi="Arial" w:cs="Arial"/>
                <w:sz w:val="18"/>
                <w:szCs w:val="18"/>
                <w:lang/>
              </w:rPr>
              <w:t xml:space="preserve"> komisyonuna havale edilen İlçemiz Tavşantepe Parkına Şehit Halil İbrahim DOĞAN isminin verilmesi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r w:rsidRPr="00C7076E">
        <w:rPr>
          <w:rFonts w:ascii="Arial" w:hAnsi="Arial" w:cs="Arial"/>
          <w:sz w:val="18"/>
          <w:szCs w:val="18"/>
          <w:lang/>
        </w:rPr>
        <w:tab/>
      </w:r>
      <w:r w:rsidRPr="00C7076E">
        <w:rPr>
          <w:rFonts w:ascii="Arial" w:hAnsi="Arial" w:cs="Arial"/>
          <w:b/>
          <w:bCs/>
          <w:sz w:val="24"/>
          <w:szCs w:val="24"/>
        </w:rPr>
        <w:t>Madde:4-</w:t>
      </w:r>
      <w:proofErr w:type="gramStart"/>
      <w:r w:rsidRPr="00C7076E">
        <w:rPr>
          <w:rFonts w:ascii="Arial" w:hAnsi="Arial" w:cs="Arial"/>
          <w:b/>
          <w:bCs/>
          <w:sz w:val="24"/>
          <w:szCs w:val="24"/>
        </w:rPr>
        <w:t>)</w:t>
      </w:r>
      <w:proofErr w:type="gramEnd"/>
      <w:r w:rsidRPr="00C7076E">
        <w:rPr>
          <w:rFonts w:ascii="Arial" w:hAnsi="Arial" w:cs="Arial"/>
          <w:b/>
          <w:bCs/>
          <w:sz w:val="24"/>
          <w:szCs w:val="24"/>
        </w:rPr>
        <w:t xml:space="preserve"> Gündemin 4. Maddesinin Görüşülmesine Geçildi.</w:t>
      </w: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Arial" w:hAnsi="Arial" w:cs="Arial"/>
          <w:b/>
          <w:bCs/>
          <w:sz w:val="24"/>
          <w:szCs w:val="24"/>
        </w:rPr>
        <w:tab/>
      </w:r>
      <w:r w:rsidRPr="00C7076E">
        <w:rPr>
          <w:rFonts w:ascii="Times New Roman" w:hAnsi="Times New Roman" w:cs="Times New Roman"/>
          <w:sz w:val="24"/>
          <w:szCs w:val="24"/>
        </w:rPr>
        <w:t xml:space="preserve"> Belediye Meclisimizin 05.06.2014 Tarih ve 74 sayılı kararı ile bir sonraki Meclis toplantısında görüşülmesine karar verilen ve </w:t>
      </w:r>
      <w:proofErr w:type="spellStart"/>
      <w:r w:rsidRPr="00C7076E">
        <w:rPr>
          <w:rFonts w:ascii="Times New Roman" w:hAnsi="Times New Roman" w:cs="Times New Roman"/>
          <w:sz w:val="24"/>
          <w:szCs w:val="24"/>
        </w:rPr>
        <w:t>Numarataj</w:t>
      </w:r>
      <w:proofErr w:type="spellEnd"/>
      <w:r w:rsidRPr="00C7076E">
        <w:rPr>
          <w:rFonts w:ascii="Times New Roman" w:hAnsi="Times New Roman" w:cs="Times New Roman"/>
          <w:sz w:val="24"/>
          <w:szCs w:val="24"/>
        </w:rPr>
        <w:t xml:space="preserve"> komisyonuna havale edilen İlçemiz Tavşantepe Parkına Şehit Halil İbrahim DOĞAN isminin verilmesi hususu ile ilgili gündem maddesi Katip tarafından Meclise okundu. </w:t>
      </w:r>
      <w:proofErr w:type="spellStart"/>
      <w:r w:rsidRPr="00C7076E">
        <w:rPr>
          <w:rFonts w:ascii="Times New Roman" w:hAnsi="Times New Roman" w:cs="Times New Roman"/>
          <w:sz w:val="24"/>
          <w:szCs w:val="24"/>
        </w:rPr>
        <w:t>Numarataj</w:t>
      </w:r>
      <w:proofErr w:type="spellEnd"/>
      <w:r w:rsidRPr="00C7076E">
        <w:rPr>
          <w:rFonts w:ascii="Times New Roman" w:hAnsi="Times New Roman" w:cs="Times New Roman"/>
          <w:sz w:val="24"/>
          <w:szCs w:val="24"/>
        </w:rPr>
        <w:t xml:space="preserve"> Komisyon üyesi Tahsin DEVECİ söz alarak </w:t>
      </w:r>
      <w:proofErr w:type="spellStart"/>
      <w:r w:rsidRPr="00C7076E">
        <w:rPr>
          <w:rFonts w:ascii="Times New Roman" w:hAnsi="Times New Roman" w:cs="Times New Roman"/>
          <w:sz w:val="24"/>
          <w:szCs w:val="24"/>
        </w:rPr>
        <w:t>Numarataj</w:t>
      </w:r>
      <w:proofErr w:type="spellEnd"/>
      <w:r w:rsidRPr="00C7076E">
        <w:rPr>
          <w:rFonts w:ascii="Times New Roman" w:hAnsi="Times New Roman" w:cs="Times New Roman"/>
          <w:sz w:val="24"/>
          <w:szCs w:val="24"/>
        </w:rPr>
        <w:t xml:space="preserve"> Komisyon raporunun henüz tamamlanamadığını söyledi. İlçemiz Tavşantepe Parkına Şehit Halil İbrahim DOĞAN isminin verilmesi ile ilgili gündem maddesinin </w:t>
      </w:r>
      <w:proofErr w:type="spellStart"/>
      <w:r w:rsidRPr="00C7076E">
        <w:rPr>
          <w:rFonts w:ascii="Times New Roman" w:hAnsi="Times New Roman" w:cs="Times New Roman"/>
          <w:sz w:val="24"/>
          <w:szCs w:val="24"/>
        </w:rPr>
        <w:t>Numarataj</w:t>
      </w:r>
      <w:proofErr w:type="spellEnd"/>
      <w:r w:rsidRPr="00C7076E">
        <w:rPr>
          <w:rFonts w:ascii="Times New Roman" w:hAnsi="Times New Roman" w:cs="Times New Roman"/>
          <w:sz w:val="24"/>
          <w:szCs w:val="24"/>
        </w:rPr>
        <w:t xml:space="preserve"> Komisyon Raporu tamamlandıktan sonra görüşülmesine oy birliği ile karar verildi.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Times New Roman" w:hAnsi="Times New Roman" w:cs="Times New Roman"/>
          <w:sz w:val="24"/>
          <w:szCs w:val="24"/>
        </w:rPr>
        <w:tab/>
      </w: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83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Yazı İşleri  </w:t>
            </w:r>
            <w:proofErr w:type="spellStart"/>
            <w:r w:rsidRPr="00C7076E">
              <w:rPr>
                <w:rFonts w:ascii="Arial" w:hAnsi="Arial" w:cs="Arial"/>
                <w:sz w:val="18"/>
                <w:szCs w:val="18"/>
                <w:lang/>
              </w:rPr>
              <w:t>Müd</w:t>
            </w:r>
            <w:proofErr w:type="spellEnd"/>
            <w:r w:rsidRPr="00C7076E">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Belediye Başkanı Musa </w:t>
            </w:r>
            <w:proofErr w:type="spellStart"/>
            <w:r w:rsidRPr="00C7076E">
              <w:rPr>
                <w:rFonts w:ascii="Arial" w:hAnsi="Arial" w:cs="Arial"/>
                <w:sz w:val="18"/>
                <w:szCs w:val="18"/>
                <w:lang/>
              </w:rPr>
              <w:t>ÖZTÜRK'e</w:t>
            </w:r>
            <w:proofErr w:type="spellEnd"/>
            <w:r w:rsidRPr="00C7076E">
              <w:rPr>
                <w:rFonts w:ascii="Arial" w:hAnsi="Arial" w:cs="Arial"/>
                <w:sz w:val="18"/>
                <w:szCs w:val="18"/>
                <w:lang/>
              </w:rPr>
              <w:t xml:space="preserve"> Yetki verilmesi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5-</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5.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r w:rsidRPr="00C7076E">
        <w:rPr>
          <w:rFonts w:ascii="Times New Roman" w:hAnsi="Times New Roman" w:cs="Times New Roman"/>
          <w:sz w:val="24"/>
          <w:szCs w:val="24"/>
        </w:rPr>
        <w:t xml:space="preserve">  Daha </w:t>
      </w:r>
      <w:proofErr w:type="gramStart"/>
      <w:r w:rsidRPr="00C7076E">
        <w:rPr>
          <w:rFonts w:ascii="Times New Roman" w:hAnsi="Times New Roman" w:cs="Times New Roman"/>
          <w:sz w:val="24"/>
          <w:szCs w:val="24"/>
        </w:rPr>
        <w:t>önce  Hacılar</w:t>
      </w:r>
      <w:proofErr w:type="gramEnd"/>
      <w:r w:rsidRPr="00C7076E">
        <w:rPr>
          <w:rFonts w:ascii="Times New Roman" w:hAnsi="Times New Roman" w:cs="Times New Roman"/>
          <w:sz w:val="24"/>
          <w:szCs w:val="24"/>
        </w:rPr>
        <w:t xml:space="preserve"> Köy Tüzel Kişiliği tarafından işletilen Hacılar  Sulama Tesisini işletme yetkisi Hacıların Tüzel kişiliği sona erdiğinden Kozan Belediye Başkanlığına geçmiştir. Hacılar mahallesinde bulunan sulama tesisinin işletme yetkisinin Çukurova Gazi Sulama Birliğine devredilmesi, Devir sözleşmesinin imzalanması ve devir ile ilgili bütün iş ve işlemlerin yapılabilmesi için Musa </w:t>
      </w:r>
      <w:proofErr w:type="spellStart"/>
      <w:r w:rsidRPr="00C7076E">
        <w:rPr>
          <w:rFonts w:ascii="Times New Roman" w:hAnsi="Times New Roman" w:cs="Times New Roman"/>
          <w:sz w:val="24"/>
          <w:szCs w:val="24"/>
        </w:rPr>
        <w:t>ÖZTÜRK’e</w:t>
      </w:r>
      <w:proofErr w:type="spellEnd"/>
      <w:r w:rsidRPr="00C7076E">
        <w:rPr>
          <w:rFonts w:ascii="Times New Roman" w:hAnsi="Times New Roman" w:cs="Times New Roman"/>
          <w:sz w:val="24"/>
          <w:szCs w:val="24"/>
        </w:rPr>
        <w:t xml:space="preserve"> yetki verilmesi ile ilgili gündem maddesi Katip tarafından Meclise </w:t>
      </w:r>
      <w:proofErr w:type="gramStart"/>
      <w:r w:rsidRPr="00C7076E">
        <w:rPr>
          <w:rFonts w:ascii="Times New Roman" w:hAnsi="Times New Roman" w:cs="Times New Roman"/>
          <w:sz w:val="24"/>
          <w:szCs w:val="24"/>
        </w:rPr>
        <w:t>okundu  Belediye</w:t>
      </w:r>
      <w:proofErr w:type="gramEnd"/>
      <w:r w:rsidRPr="00C7076E">
        <w:rPr>
          <w:rFonts w:ascii="Times New Roman" w:hAnsi="Times New Roman" w:cs="Times New Roman"/>
          <w:sz w:val="24"/>
          <w:szCs w:val="24"/>
        </w:rPr>
        <w:t xml:space="preserve"> Başkanı Musa ÖZTÜRK Konu ile ilgili kısa bir açıklama yaptı. Okunan gündem maddesi üzerinde söz almak isteyen üye olup olmadığı soruldu. Söz almak isteyen üye olmadığından gündem maddesi Meclisin açık oyuna sunuldu. Yapılan açık oylama ve sayım neticesinde, Hacılar Köy Tüzel Kişiliği tarafından işletilen </w:t>
      </w:r>
      <w:proofErr w:type="gramStart"/>
      <w:r w:rsidRPr="00C7076E">
        <w:rPr>
          <w:rFonts w:ascii="Times New Roman" w:hAnsi="Times New Roman" w:cs="Times New Roman"/>
          <w:sz w:val="24"/>
          <w:szCs w:val="24"/>
        </w:rPr>
        <w:t>Hacılar  Sulama</w:t>
      </w:r>
      <w:proofErr w:type="gramEnd"/>
      <w:r w:rsidRPr="00C7076E">
        <w:rPr>
          <w:rFonts w:ascii="Times New Roman" w:hAnsi="Times New Roman" w:cs="Times New Roman"/>
          <w:sz w:val="24"/>
          <w:szCs w:val="24"/>
        </w:rPr>
        <w:t xml:space="preserve"> Tesisini işletme yetkisi Hacıların Tüzel kişiliği sona erdiğinden Kozan Belediye Başkanlığına geçmiştir. Hacılar mahallesinde bulunan sulama tesisinin işletme yetkisinin Çukurova Gazi Sulama Birliğine devredilmesi, Devir sözleşmesinin imzalanması ve devir ile ilgili bütün iş ve işlemlerin yapılabilmesi için Belediye Başkanı Musa </w:t>
      </w:r>
      <w:proofErr w:type="spellStart"/>
      <w:r w:rsidRPr="00C7076E">
        <w:rPr>
          <w:rFonts w:ascii="Times New Roman" w:hAnsi="Times New Roman" w:cs="Times New Roman"/>
          <w:sz w:val="24"/>
          <w:szCs w:val="24"/>
        </w:rPr>
        <w:t>ÖZTÜRK’e</w:t>
      </w:r>
      <w:proofErr w:type="spellEnd"/>
      <w:r w:rsidRPr="00C7076E">
        <w:rPr>
          <w:rFonts w:ascii="Times New Roman" w:hAnsi="Times New Roman" w:cs="Times New Roman"/>
          <w:sz w:val="24"/>
          <w:szCs w:val="24"/>
        </w:rPr>
        <w:t xml:space="preserve"> yetki verilmesine oy birliği ile karar verildi.</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84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Mahmutlu ve </w:t>
            </w:r>
            <w:proofErr w:type="spellStart"/>
            <w:r w:rsidRPr="00C7076E">
              <w:rPr>
                <w:rFonts w:ascii="Arial" w:hAnsi="Arial" w:cs="Arial"/>
                <w:sz w:val="18"/>
                <w:szCs w:val="18"/>
                <w:lang/>
              </w:rPr>
              <w:t>Yarımoğlu</w:t>
            </w:r>
            <w:proofErr w:type="spellEnd"/>
            <w:r w:rsidRPr="00C7076E">
              <w:rPr>
                <w:rFonts w:ascii="Arial" w:hAnsi="Arial" w:cs="Arial"/>
                <w:sz w:val="18"/>
                <w:szCs w:val="18"/>
                <w:lang/>
              </w:rPr>
              <w:t xml:space="preserve"> mahallelerinde Kentsel Dönüşüm Projelerinin İptal edilmesi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6-</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6.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r w:rsidRPr="00C7076E">
        <w:rPr>
          <w:rFonts w:ascii="Times New Roman" w:hAnsi="Times New Roman" w:cs="Times New Roman"/>
          <w:sz w:val="24"/>
          <w:szCs w:val="24"/>
        </w:rPr>
        <w:t xml:space="preserve">  </w:t>
      </w:r>
      <w:proofErr w:type="gramStart"/>
      <w:r w:rsidRPr="00C7076E">
        <w:rPr>
          <w:rFonts w:ascii="Times New Roman" w:hAnsi="Times New Roman" w:cs="Times New Roman"/>
          <w:sz w:val="24"/>
          <w:szCs w:val="24"/>
        </w:rPr>
        <w:t xml:space="preserve">Mahmutlu ve </w:t>
      </w:r>
      <w:proofErr w:type="spellStart"/>
      <w:r w:rsidRPr="00C7076E">
        <w:rPr>
          <w:rFonts w:ascii="Times New Roman" w:hAnsi="Times New Roman" w:cs="Times New Roman"/>
          <w:sz w:val="24"/>
          <w:szCs w:val="24"/>
        </w:rPr>
        <w:t>Yarımoğlu</w:t>
      </w:r>
      <w:proofErr w:type="spellEnd"/>
      <w:r w:rsidRPr="00C7076E">
        <w:rPr>
          <w:rFonts w:ascii="Times New Roman" w:hAnsi="Times New Roman" w:cs="Times New Roman"/>
          <w:sz w:val="24"/>
          <w:szCs w:val="24"/>
        </w:rPr>
        <w:t xml:space="preserve"> mahalleleri içerisinde 84,8 ha alan, 5393 sayılı Belediye Kanununun 73. Maddesi kapsamında, 03.07.2012 tarih ve 155 sayılı Belediye Meclis Kararı ile kentsel dönüşüm ve gelişim proje alanı olarak ilan edilen ve bugüne kadar danışmanlık hizmet alımı ile iş ve işlemlerin yürütüldüğü fakat halkın talepleri doğrultusunda ve Belediye bütçesi göz önünde bulundurularak projenin devamlılığını sürdürmesini uygun olup olmayacağı da düşünülerek konunun Belediye Meclisince tekrar görüşülüp karar bağlanması ile ilgili gündem maddesi Katip tarafından Meclise okundu Şehir plancımız konu ile ilgili bilgi verdi. </w:t>
      </w:r>
      <w:proofErr w:type="gramEnd"/>
      <w:r w:rsidRPr="00C7076E">
        <w:rPr>
          <w:rFonts w:ascii="Times New Roman" w:hAnsi="Times New Roman" w:cs="Times New Roman"/>
          <w:sz w:val="24"/>
          <w:szCs w:val="24"/>
        </w:rPr>
        <w:t>Okunan gündem maddesi üzerinde söz almak isteyen üye olup olmadığı soruldu</w:t>
      </w:r>
      <w:r w:rsidRPr="00C7076E">
        <w:rPr>
          <w:rFonts w:ascii="Times New Roman" w:hAnsi="Times New Roman" w:cs="Times New Roman"/>
          <w:b/>
          <w:bCs/>
          <w:sz w:val="24"/>
          <w:szCs w:val="24"/>
        </w:rPr>
        <w:t xml:space="preserve">. </w:t>
      </w:r>
      <w:r w:rsidRPr="00C7076E">
        <w:rPr>
          <w:rFonts w:ascii="Times New Roman" w:hAnsi="Times New Roman" w:cs="Times New Roman"/>
          <w:sz w:val="24"/>
          <w:szCs w:val="24"/>
        </w:rPr>
        <w:t>Meclis üyesi</w:t>
      </w:r>
      <w:r w:rsidRPr="00C7076E">
        <w:rPr>
          <w:rFonts w:ascii="Times New Roman" w:hAnsi="Times New Roman" w:cs="Times New Roman"/>
          <w:b/>
          <w:bCs/>
          <w:sz w:val="24"/>
          <w:szCs w:val="24"/>
        </w:rPr>
        <w:t xml:space="preserve"> </w:t>
      </w:r>
      <w:r w:rsidRPr="00C7076E">
        <w:rPr>
          <w:rFonts w:ascii="Times New Roman" w:hAnsi="Times New Roman" w:cs="Times New Roman"/>
          <w:sz w:val="24"/>
          <w:szCs w:val="24"/>
        </w:rPr>
        <w:t xml:space="preserve">Emin YAVUZ kentsel dönüşüm iptal edilsin dedi. Meclis üyesi Tahsin DEVECİ halka danışılmadan yapıldı dedi, daha sonra halka danışıldı halk istemedi dedi. Meclis üyesi Ahmet ÇANKAYA söz alarak Bölgenin deprem riski olan bir bölge olduğunu söyledi bu bölgede kentsel dönüşüm yapılmasının ileride doğabilecek zararları ortadan kaldıracağını söyledi. Başkan Büyükşehir Belediye Başkanı ile görüşüp yöre için yörenin dokusuna uygun binalar yaparak o yörenin gelişmesine ileride katkıda bulunacağını söyledi. Meclis üyesi Zafer KARA hazine arazilerinden alınıp örnek uygulanacak binalar ile Kentsel Dönüşüm yapılabilir dedi. 03.07.2012 tarih ve 155 sayılı Belediye Meclis Kararı ile kentsel dönüşüm ve gelişim proje alanı olarak ilan edilen ve bugüne kadar danışmanlık hizmet alımı ile iş ve işlemlerin yürütüldüğü fakat halkın talepleri doğrultusunda ve Belediye bütçesi göz önünde bulundurularak projenin iptaline oy çokluğu ile karar verildi. </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85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1/1000 ölçekli Uygulama İmar Planının bir sonraki Meclis toplantısında görüşülmek üzere İmar Komisyonuna Havale edilmesi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r w:rsidRPr="00C7076E">
        <w:rPr>
          <w:rFonts w:ascii="Arial" w:hAnsi="Arial" w:cs="Arial"/>
          <w:sz w:val="18"/>
          <w:szCs w:val="18"/>
          <w:lang/>
        </w:rPr>
        <w:tab/>
      </w:r>
      <w:r w:rsidRPr="00C7076E">
        <w:rPr>
          <w:rFonts w:ascii="Arial" w:hAnsi="Arial" w:cs="Arial"/>
          <w:b/>
          <w:bCs/>
          <w:sz w:val="24"/>
          <w:szCs w:val="24"/>
        </w:rPr>
        <w:t>Madde:7-</w:t>
      </w:r>
      <w:proofErr w:type="gramStart"/>
      <w:r w:rsidRPr="00C7076E">
        <w:rPr>
          <w:rFonts w:ascii="Arial" w:hAnsi="Arial" w:cs="Arial"/>
          <w:b/>
          <w:bCs/>
          <w:sz w:val="24"/>
          <w:szCs w:val="24"/>
        </w:rPr>
        <w:t>)</w:t>
      </w:r>
      <w:proofErr w:type="gramEnd"/>
      <w:r w:rsidRPr="00C7076E">
        <w:rPr>
          <w:rFonts w:ascii="Arial" w:hAnsi="Arial" w:cs="Arial"/>
          <w:b/>
          <w:bCs/>
          <w:sz w:val="24"/>
          <w:szCs w:val="24"/>
        </w:rPr>
        <w:t xml:space="preserve"> Gündemin 7. Maddesinin Görüşülmesine Geçildi.</w:t>
      </w:r>
    </w:p>
    <w:p w:rsidR="00C7076E" w:rsidRPr="00C7076E" w:rsidRDefault="00C7076E" w:rsidP="00C7076E">
      <w:pPr>
        <w:autoSpaceDE w:val="0"/>
        <w:autoSpaceDN w:val="0"/>
        <w:adjustRightInd w:val="0"/>
        <w:spacing w:after="0" w:line="240" w:lineRule="auto"/>
        <w:ind w:left="30"/>
        <w:jc w:val="both"/>
        <w:rPr>
          <w:rFonts w:ascii="Arial" w:hAnsi="Arial" w:cs="Arial"/>
          <w:b/>
          <w:bCs/>
          <w:sz w:val="24"/>
          <w:szCs w:val="24"/>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sz w:val="24"/>
          <w:szCs w:val="24"/>
        </w:rPr>
      </w:pPr>
      <w:r w:rsidRPr="00C7076E">
        <w:rPr>
          <w:rFonts w:ascii="Arial" w:hAnsi="Arial" w:cs="Arial"/>
          <w:b/>
          <w:bCs/>
          <w:sz w:val="24"/>
          <w:szCs w:val="24"/>
        </w:rPr>
        <w:tab/>
      </w:r>
      <w:r w:rsidRPr="00C7076E">
        <w:rPr>
          <w:rFonts w:ascii="Times New Roman" w:hAnsi="Times New Roman" w:cs="Times New Roman"/>
          <w:sz w:val="24"/>
          <w:szCs w:val="24"/>
        </w:rPr>
        <w:t xml:space="preserve">Kozan Belediye Meclisinin 27.10.1986 tarih ve 158 sayılı kararıyla onaylanan 1/5000 Ölçekli Revizyon Nazım İmar Planı Adana 2. İdare Mahkemesi Esas No: 2013/1367, Karar No: 2014/529 ile 06.03.2014 tarihinde iptal edilmiştir. </w:t>
      </w: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r w:rsidRPr="00C7076E">
        <w:rPr>
          <w:rFonts w:ascii="Times New Roman" w:hAnsi="Times New Roman" w:cs="Times New Roman"/>
          <w:sz w:val="24"/>
          <w:szCs w:val="24"/>
        </w:rPr>
        <w:t xml:space="preserve">3194 sayılı İmar Kanununun 5. maddesi gereğince 1/5000 ölçekli nazım imar planı yapılmadan, 1/1000 ölçekli uygulama imar planı yapılmaması gerekmektedir.   </w:t>
      </w: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r w:rsidRPr="00C7076E">
        <w:rPr>
          <w:rFonts w:ascii="Times New Roman" w:hAnsi="Times New Roman" w:cs="Times New Roman"/>
          <w:sz w:val="24"/>
          <w:szCs w:val="24"/>
        </w:rPr>
        <w:t>1986 yılında onaylanan ve plan tadilatı yapılmayan 1/1000 ölçekli Uygulama İmar Planı bulunan alanlarda; imar durumu, yapı ruhsatı, ifraz, tevhit gibi iş ve işlemlerin devam etmemesi,</w:t>
      </w: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r w:rsidRPr="00C7076E">
        <w:rPr>
          <w:rFonts w:ascii="Times New Roman" w:hAnsi="Times New Roman" w:cs="Times New Roman"/>
          <w:sz w:val="24"/>
          <w:szCs w:val="24"/>
        </w:rPr>
        <w:t>İlgili mahkeme kararına Danıştay’a itiraz edildiğinden imar iş ve işlemleri için Danıştay sonucunun beklenmesi ile ilgili gündem maddesi Katip tarafından Meclise okundu Okunan gündem maddesi üzerinde söz almak isteyen üye olup olmadığı soruldu. Söz almak isteyen üye olmadığından teklif meclisin açık oyuna sunuldu. Yapılan açık oylama ve sayım neticesinde maddenin bir sonraki meclis toplantısında görüşülmek üzere imar komisyonuna havale edilmesine oy birliği ile karar verildi.</w:t>
      </w: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sz w:val="24"/>
          <w:szCs w:val="24"/>
        </w:rPr>
        <w:tab/>
      </w: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p>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lastRenderedPageBreak/>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86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Bir sonraki Meclis Toplantısında görüşülmek üzere İmar Komisyonuna Havale edilmesi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8-</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8.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7076E">
        <w:rPr>
          <w:rFonts w:ascii="Times New Roman" w:hAnsi="Times New Roman" w:cs="Times New Roman"/>
          <w:sz w:val="24"/>
          <w:szCs w:val="24"/>
        </w:rPr>
        <w:t xml:space="preserve">1986 yılı Nazım İmar Planından sonra İlave İmar Planları ve fonksiyon değişikliği yapıldığı halde 1/5000 ölçekli Nazım İmar Planları yapılmadan, 1/1000 ölçekli Uygulama İmar Planları yapılmış olup, 3194 sayılı İmar Kanununun 5. maddesi gereğince 1/5000 ölçekli nazım imar planı yapılmadan, 1/1000 ölçekli uygulama imar planı yapılmaması gerekmektedir.   </w:t>
      </w:r>
      <w:proofErr w:type="gramEnd"/>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C7076E">
        <w:rPr>
          <w:rFonts w:ascii="Times New Roman" w:hAnsi="Times New Roman" w:cs="Times New Roman"/>
          <w:sz w:val="24"/>
          <w:szCs w:val="24"/>
        </w:rPr>
        <w:t>Hem imar kanunu hükümlerine uymadığından hem de planların mahkemeye intikal ettiğinden yeni 1/5000 ölçekli nazım imar planı yapılana kadar bu alanlarda imar durumu, yapı ruhsatı, İfraz, tevhit gibi iş ve iş</w:t>
      </w:r>
      <w:bookmarkStart w:id="0" w:name="_GoBack"/>
      <w:bookmarkEnd w:id="0"/>
      <w:r w:rsidRPr="00C7076E">
        <w:rPr>
          <w:rFonts w:ascii="Times New Roman" w:hAnsi="Times New Roman" w:cs="Times New Roman"/>
          <w:sz w:val="24"/>
          <w:szCs w:val="24"/>
        </w:rPr>
        <w:t xml:space="preserve">lemlerin devam edip etmemesi ile ilgili gündem maddesi Katip tarafından Meclise okundu Okunan gündem maddesi üzerinde söz almak isteyen üye olup olmadığı soruldu. </w:t>
      </w:r>
      <w:proofErr w:type="gramEnd"/>
      <w:r w:rsidRPr="00C7076E">
        <w:rPr>
          <w:rFonts w:ascii="Times New Roman" w:hAnsi="Times New Roman" w:cs="Times New Roman"/>
          <w:sz w:val="24"/>
          <w:szCs w:val="24"/>
        </w:rPr>
        <w:t>Söz almak isteyen üye olmadığından teklif meclisin açık oyuna sunuldu. Yapılan açık oylama ve sayım neticesinde maddenin bir sonraki meclis toplantısında görüşülmek üzere imar komisyonuna havale edilmesine oy birliği ile karar verildi.</w:t>
      </w: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lastRenderedPageBreak/>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87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lang/>
              </w:rPr>
            </w:pPr>
            <w:r w:rsidRPr="00C7076E">
              <w:rPr>
                <w:rFonts w:ascii="Arial" w:hAnsi="Arial" w:cs="Arial"/>
                <w:b/>
                <w:bCs/>
                <w:sz w:val="16"/>
                <w:szCs w:val="16"/>
                <w:lang/>
              </w:rPr>
              <w:t xml:space="preserve">ÜYELER : </w:t>
            </w:r>
            <w:r w:rsidRPr="00C7076E">
              <w:rPr>
                <w:rFonts w:ascii="Arial" w:hAnsi="Arial" w:cs="Arial"/>
                <w:sz w:val="16"/>
                <w:szCs w:val="16"/>
                <w:lang/>
              </w:rPr>
              <w:t>ADNAN BOZ-AHMET ARIK-AHMET ÇANKAYA-AHMET ERHAN-AHMET GELEBEK-ALİ YÖRÜGER-ARİF YÜCELİ-EROL AYHAN-FATMA DURMUŞOĞLU-FATMA TUTAR-FERHAT BOYRAZ-HALİL SAYGILI-HAZIM DAĞLI-HÜSEYİN ÇETİN-İBRAHİM TANRIVERDİ-İDRİS ÇEVİKALP-İSKENDER BOZKURT-MEHMET BİRCAN-M.MUSTAFA DURU-ÖZGÜR ATAŞ-RUHİ GÜL-SABAHATTİN ARSLAN-SÜLEYMAN HALAÇOĞLU-TARIK KARA-Abidin KAYMAK</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Bir Sonraki Meclis Toplantısında görüşülmek üzere İmar Komisyonuna Havale edilmesi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9-</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9.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C7076E">
        <w:rPr>
          <w:rFonts w:ascii="Times New Roman" w:hAnsi="Times New Roman" w:cs="Times New Roman"/>
          <w:sz w:val="24"/>
          <w:szCs w:val="24"/>
        </w:rPr>
        <w:t>1986 yılı Nazım ve Uygulama İmar Planından sonra yapılan 1/5000 ve 1/1000 Ölçekli Mevzii Ve İlave İmar Planı ile hazırlanan (</w:t>
      </w:r>
      <w:r w:rsidRPr="00C7076E">
        <w:rPr>
          <w:rFonts w:ascii="Times New Roman" w:hAnsi="Times New Roman" w:cs="Times New Roman"/>
          <w:color w:val="000000"/>
          <w:sz w:val="24"/>
          <w:szCs w:val="24"/>
        </w:rPr>
        <w:t>28650-28750 yatay 29400-29500 dikey koordinatları arası,</w:t>
      </w:r>
      <w:r w:rsidRPr="00C7076E">
        <w:rPr>
          <w:rFonts w:ascii="Times New Roman" w:hAnsi="Times New Roman" w:cs="Times New Roman"/>
          <w:sz w:val="24"/>
          <w:szCs w:val="24"/>
        </w:rPr>
        <w:t xml:space="preserve">29650-29750 yatay, 32000-32100 dikey koordinatları arası,28800-28900 yatay 29550-29700 dikey koordinatları arası,30950-31150 yatay 27400-27550 dikey koordinatları arası,31400-31500 yatay 32100-32200 dikey koordinatları arası, 29300-29600 yatay, 31400-31700 dikey koordinatları arası, 29650-29800 yatay 30400-30500 dikey koordinatları arası, 28750-28900 yatay 30400-30500 dikey koordinatları arası, 28700-28800 yatay, 29450-29500 dikey koordinatları arası,  31150 – 31200 yatay, 30600 – 30700 dikey koordinatları arası, 31750-31850 yatay, 33800-33900 dikey koordinatları arası, 29700-30000 yatay, 31400-31800 dikey koordinatları arası, 31200-31400 yatay, 28500-28800 dikey koordinatları arası, 32800-32900 yatay, 30700-30800 dikey koordinatları arası, </w:t>
      </w:r>
      <w:r w:rsidRPr="00C7076E">
        <w:rPr>
          <w:rFonts w:ascii="Times New Roman" w:hAnsi="Times New Roman" w:cs="Times New Roman"/>
          <w:color w:val="000000"/>
          <w:sz w:val="24"/>
          <w:szCs w:val="24"/>
        </w:rPr>
        <w:t>30800-31200 yatay 30850-31700 dikey koordinatları arası, 28100-28300 yatay 27500-27700 dikey koordinatları arası, 32200-32700 yatay 33200-33600 dikey koordinatları arası, 28250-28600 yatay 32600-33050 dikey koordinatları arası, 28700-29100 yatay 27900-28500 dikey koordinatları arası, 29400-30100 yatay 27700-29000 dikey koordinatları arası)</w:t>
      </w:r>
      <w:r w:rsidRPr="00C7076E">
        <w:rPr>
          <w:rFonts w:ascii="Times New Roman" w:hAnsi="Times New Roman" w:cs="Times New Roman"/>
          <w:sz w:val="24"/>
          <w:szCs w:val="24"/>
        </w:rPr>
        <w:t xml:space="preserve">koordinatlarında belirtilen alanlarda yapılan plan değişikliklerinde yeni 1/5000 ölçekli Nazım Ve Uygulama İmar Planı hazırlanıncaya kadar bu alanlarda imar durumu, yapı ruhsatı, İfraz, tevhit gibi iş ve işlemlerin, ilgili imar planları var olmasından dolayı bu planlara uygun olarak devam edip etmemesi ile ilgili gündem maddesi Katip tarafından Meclise okundu Okunan gündem maddesi üzerinde söz almak isteyen üye olup olmadığı soruldu. </w:t>
      </w:r>
      <w:proofErr w:type="gramEnd"/>
      <w:r w:rsidRPr="00C7076E">
        <w:rPr>
          <w:rFonts w:ascii="Times New Roman" w:hAnsi="Times New Roman" w:cs="Times New Roman"/>
          <w:sz w:val="24"/>
          <w:szCs w:val="24"/>
        </w:rPr>
        <w:t>Söz almak isteyen üye olmadığından teklif meclisin açık oyuna sunuldu. Yapılan açık oylama ve sayım neticesinde maddenin bir sonraki meclis toplantısında görüşülmek üzere imar komisyonuna havale edilmesine oy birliği ile karar verildi.</w:t>
      </w: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rPr>
          <w:rFonts w:ascii="Times New Roman" w:hAnsi="Times New Roman" w:cs="Times New Roman"/>
          <w:sz w:val="24"/>
          <w:szCs w:val="24"/>
        </w:rPr>
      </w:pPr>
    </w:p>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88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Yazı İşleri  </w:t>
            </w:r>
            <w:proofErr w:type="spellStart"/>
            <w:r w:rsidRPr="00C7076E">
              <w:rPr>
                <w:rFonts w:ascii="Arial" w:hAnsi="Arial" w:cs="Arial"/>
                <w:sz w:val="18"/>
                <w:szCs w:val="18"/>
                <w:lang/>
              </w:rPr>
              <w:t>Müd</w:t>
            </w:r>
            <w:proofErr w:type="spellEnd"/>
            <w:r w:rsidRPr="00C7076E">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Belediye Meclisinin Ağustos ayında tatil edilmesi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10-</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10.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r w:rsidRPr="00C7076E">
        <w:rPr>
          <w:rFonts w:ascii="Times New Roman" w:hAnsi="Times New Roman" w:cs="Times New Roman"/>
          <w:sz w:val="24"/>
          <w:szCs w:val="24"/>
        </w:rPr>
        <w:t xml:space="preserve">5393 </w:t>
      </w:r>
      <w:proofErr w:type="gramStart"/>
      <w:r w:rsidRPr="00C7076E">
        <w:rPr>
          <w:rFonts w:ascii="Times New Roman" w:hAnsi="Times New Roman" w:cs="Times New Roman"/>
          <w:sz w:val="24"/>
          <w:szCs w:val="24"/>
        </w:rPr>
        <w:t>sayılı  Belediye</w:t>
      </w:r>
      <w:proofErr w:type="gramEnd"/>
      <w:r w:rsidRPr="00C7076E">
        <w:rPr>
          <w:rFonts w:ascii="Times New Roman" w:hAnsi="Times New Roman" w:cs="Times New Roman"/>
          <w:sz w:val="24"/>
          <w:szCs w:val="24"/>
        </w:rPr>
        <w:t xml:space="preserve"> Kanununun 20. Maddesine istinaden Belediye Meclisi her yıl bir ay tatil kararı alabilir, hükmü gereğince, Meclis üyesi Tahsin DEVECİ, Belediye Meclisinin Ağustos ayında tatil edilmesini teklif etti. Madde Meclisin açık oyuna sunuldu. Yapılan açık oylama ve sayım neticesinde Belediye Meclisinin Ağustos ayında tatil edilmesine oy birliği ile karar verildi.</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89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Temizlik İşleri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Belediye Başkanı Musa </w:t>
            </w:r>
            <w:proofErr w:type="spellStart"/>
            <w:r w:rsidRPr="00C7076E">
              <w:rPr>
                <w:rFonts w:ascii="Arial" w:hAnsi="Arial" w:cs="Arial"/>
                <w:sz w:val="18"/>
                <w:szCs w:val="18"/>
                <w:lang/>
              </w:rPr>
              <w:t>ÖZTÜRK'e</w:t>
            </w:r>
            <w:proofErr w:type="spellEnd"/>
            <w:r w:rsidRPr="00C7076E">
              <w:rPr>
                <w:rFonts w:ascii="Arial" w:hAnsi="Arial" w:cs="Arial"/>
                <w:sz w:val="18"/>
                <w:szCs w:val="18"/>
                <w:lang/>
              </w:rPr>
              <w:t xml:space="preserve"> Yetki verilmesi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11-</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11.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r w:rsidRPr="00C7076E">
        <w:rPr>
          <w:rFonts w:ascii="Times New Roman" w:hAnsi="Times New Roman" w:cs="Times New Roman"/>
          <w:sz w:val="24"/>
          <w:szCs w:val="24"/>
        </w:rPr>
        <w:t xml:space="preserve">6360 Büyükşehir yasası kapsamında Evsel nitelikli Katı atıkların taşıma işlemi Adana Büyükşehir Belediyesine devredilmiştir, bu sebeple 27.09.2012 tarihinde aldığımız </w:t>
      </w:r>
      <w:proofErr w:type="gramStart"/>
      <w:r w:rsidRPr="00C7076E">
        <w:rPr>
          <w:rFonts w:ascii="Times New Roman" w:hAnsi="Times New Roman" w:cs="Times New Roman"/>
          <w:sz w:val="24"/>
          <w:szCs w:val="24"/>
        </w:rPr>
        <w:t>Belediyemiz  Temizlik</w:t>
      </w:r>
      <w:proofErr w:type="gramEnd"/>
      <w:r w:rsidRPr="00C7076E">
        <w:rPr>
          <w:rFonts w:ascii="Times New Roman" w:hAnsi="Times New Roman" w:cs="Times New Roman"/>
          <w:sz w:val="24"/>
          <w:szCs w:val="24"/>
        </w:rPr>
        <w:t xml:space="preserve"> İşlerinde çalıştırılmak üzere  2 adet katı atık treylerinin, 2 Adet palet ve 1 Adet çekicinin Büyükşehir Belediyesine devredilmesi ve Protokol işlemleri için Belediye Başkanı Musa </w:t>
      </w:r>
      <w:proofErr w:type="spellStart"/>
      <w:r w:rsidRPr="00C7076E">
        <w:rPr>
          <w:rFonts w:ascii="Times New Roman" w:hAnsi="Times New Roman" w:cs="Times New Roman"/>
          <w:sz w:val="24"/>
          <w:szCs w:val="24"/>
        </w:rPr>
        <w:t>ÖZTÜRK’e</w:t>
      </w:r>
      <w:proofErr w:type="spellEnd"/>
      <w:r w:rsidRPr="00C7076E">
        <w:rPr>
          <w:rFonts w:ascii="Times New Roman" w:hAnsi="Times New Roman" w:cs="Times New Roman"/>
          <w:sz w:val="24"/>
          <w:szCs w:val="24"/>
        </w:rPr>
        <w:t xml:space="preserve"> yetki verilmesine oy birliği ile karar verildi.</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lastRenderedPageBreak/>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90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proofErr w:type="spellStart"/>
            <w:r w:rsidRPr="00C7076E">
              <w:rPr>
                <w:rFonts w:ascii="Arial" w:hAnsi="Arial" w:cs="Arial"/>
                <w:sz w:val="18"/>
                <w:szCs w:val="18"/>
                <w:lang/>
              </w:rPr>
              <w:t>Bilboard</w:t>
            </w:r>
            <w:proofErr w:type="spellEnd"/>
            <w:r w:rsidRPr="00C7076E">
              <w:rPr>
                <w:rFonts w:ascii="Arial" w:hAnsi="Arial" w:cs="Arial"/>
                <w:sz w:val="18"/>
                <w:szCs w:val="18"/>
                <w:lang/>
              </w:rPr>
              <w:t xml:space="preserve">  ücretlerinin belirlenmesi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12-</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12.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r w:rsidRPr="00C7076E">
        <w:rPr>
          <w:rFonts w:ascii="Times New Roman" w:hAnsi="Times New Roman" w:cs="Times New Roman"/>
          <w:sz w:val="24"/>
          <w:szCs w:val="24"/>
        </w:rPr>
        <w:t xml:space="preserve">Belediye Meclisinin 04.06.2014 tarih ve 71 sayılı kararı ile Belediyemiz mücavir alan sınırları içerisinde bulunan </w:t>
      </w:r>
      <w:proofErr w:type="spellStart"/>
      <w:proofErr w:type="gramStart"/>
      <w:r w:rsidRPr="00C7076E">
        <w:rPr>
          <w:rFonts w:ascii="Times New Roman" w:hAnsi="Times New Roman" w:cs="Times New Roman"/>
          <w:sz w:val="24"/>
          <w:szCs w:val="24"/>
        </w:rPr>
        <w:t>Bilboard</w:t>
      </w:r>
      <w:proofErr w:type="spellEnd"/>
      <w:r w:rsidRPr="00C7076E">
        <w:rPr>
          <w:rFonts w:ascii="Times New Roman" w:hAnsi="Times New Roman" w:cs="Times New Roman"/>
          <w:sz w:val="24"/>
          <w:szCs w:val="24"/>
        </w:rPr>
        <w:t xml:space="preserve">  ücretlerinin</w:t>
      </w:r>
      <w:proofErr w:type="gramEnd"/>
      <w:r w:rsidRPr="00C7076E">
        <w:rPr>
          <w:rFonts w:ascii="Times New Roman" w:hAnsi="Times New Roman" w:cs="Times New Roman"/>
          <w:sz w:val="24"/>
          <w:szCs w:val="24"/>
        </w:rPr>
        <w:t xml:space="preserve"> belirlenmesi hususunu  Plan ve Bütçe Komisyonuna havale etmişti, Plan ve Bütçe Komisyonunun Raporları doğrultusunda 1 (bir) adet </w:t>
      </w:r>
      <w:proofErr w:type="spellStart"/>
      <w:r w:rsidRPr="00C7076E">
        <w:rPr>
          <w:rFonts w:ascii="Times New Roman" w:hAnsi="Times New Roman" w:cs="Times New Roman"/>
          <w:sz w:val="24"/>
          <w:szCs w:val="24"/>
        </w:rPr>
        <w:t>Bilboard</w:t>
      </w:r>
      <w:proofErr w:type="spellEnd"/>
      <w:r w:rsidRPr="00C7076E">
        <w:rPr>
          <w:rFonts w:ascii="Times New Roman" w:hAnsi="Times New Roman" w:cs="Times New Roman"/>
          <w:sz w:val="24"/>
          <w:szCs w:val="24"/>
        </w:rPr>
        <w:t xml:space="preserve"> ücretlerinin bir haftalık İlan ve Reklam Vergisinin 190,00 TL. olmasına, yapılan açık oylama ve sayım neticesinde oy birliği ile karar verildi.</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lastRenderedPageBreak/>
        <w:t>T.C.</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KOZAN BELEDİYE BAŞKANLIĞI</w:t>
      </w:r>
    </w:p>
    <w:p w:rsidR="00C7076E" w:rsidRPr="00C7076E" w:rsidRDefault="00C7076E" w:rsidP="00C7076E">
      <w:pPr>
        <w:autoSpaceDE w:val="0"/>
        <w:autoSpaceDN w:val="0"/>
        <w:adjustRightInd w:val="0"/>
        <w:spacing w:after="0" w:line="240" w:lineRule="auto"/>
        <w:jc w:val="center"/>
        <w:rPr>
          <w:rFonts w:ascii="Times New Roman" w:hAnsi="Times New Roman" w:cs="Times New Roman"/>
          <w:b/>
          <w:bCs/>
          <w:sz w:val="24"/>
          <w:szCs w:val="24"/>
          <w:lang/>
        </w:rPr>
      </w:pPr>
      <w:r w:rsidRPr="00C7076E">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KARAR NO : 91      </w:t>
            </w:r>
          </w:p>
        </w:tc>
        <w:tc>
          <w:tcPr>
            <w:tcW w:w="3900" w:type="dxa"/>
            <w:tcBorders>
              <w:top w:val="single" w:sz="6" w:space="0" w:color="auto"/>
              <w:left w:val="single" w:sz="6" w:space="0" w:color="auto"/>
              <w:bottom w:val="nil"/>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TARİH : 02/07/2014</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75"/>
              <w:rPr>
                <w:rFonts w:ascii="Arial" w:hAnsi="Arial" w:cs="Arial"/>
                <w:b/>
                <w:bCs/>
                <w:lang/>
              </w:rPr>
            </w:pPr>
            <w:r w:rsidRPr="00C7076E">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rPr>
                <w:rFonts w:ascii="Arial" w:hAnsi="Arial" w:cs="Arial"/>
                <w:sz w:val="20"/>
                <w:szCs w:val="20"/>
                <w:lang/>
              </w:rPr>
            </w:pPr>
          </w:p>
        </w:tc>
      </w:tr>
      <w:tr w:rsidR="00C7076E" w:rsidRPr="00C7076E">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BELEDİYE MECLİSİNİ</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TEŞKİL EDENLERİN</w:t>
            </w:r>
          </w:p>
          <w:p w:rsidR="00C7076E" w:rsidRPr="00C7076E" w:rsidRDefault="00C7076E" w:rsidP="00C7076E">
            <w:pPr>
              <w:autoSpaceDE w:val="0"/>
              <w:autoSpaceDN w:val="0"/>
              <w:adjustRightInd w:val="0"/>
              <w:spacing w:after="0" w:line="240" w:lineRule="auto"/>
              <w:ind w:left="30"/>
              <w:jc w:val="center"/>
              <w:rPr>
                <w:rFonts w:ascii="Arial" w:hAnsi="Arial" w:cs="Arial"/>
                <w:sz w:val="18"/>
                <w:szCs w:val="18"/>
                <w:lang/>
              </w:rPr>
            </w:pPr>
            <w:r w:rsidRPr="00C7076E">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6"/>
                <w:szCs w:val="16"/>
              </w:rPr>
            </w:pPr>
            <w:r w:rsidRPr="00C7076E">
              <w:rPr>
                <w:rFonts w:ascii="Arial" w:hAnsi="Arial" w:cs="Arial"/>
                <w:b/>
                <w:bCs/>
                <w:sz w:val="16"/>
                <w:szCs w:val="16"/>
                <w:lang/>
              </w:rPr>
              <w:t xml:space="preserve">ÜYELER : </w:t>
            </w:r>
            <w:r w:rsidRPr="00C7076E">
              <w:rPr>
                <w:rFonts w:ascii="Arial" w:hAnsi="Arial" w:cs="Arial"/>
                <w:sz w:val="16"/>
                <w:szCs w:val="16"/>
              </w:rPr>
              <w:t>AHMET TANRIVERDİ-HALİS  ENDER ÇULHACI-OĞUZ ARIK-M.MUSTAFA DURU-ŞEREF IŞIK-MEHMET ÇÜRÜK-İBRAHİM MİCAN-EMİN YAVUZ-TAHSİN DEVECİ-HAKAN AĞCA-RAHMİ ENİŞTE-ZEKERİYE KARAOĞLAN-İSMAİL MALLI-MÜKREMİN TOPAL-SELAHATTİN ŞAHİN-MEHMET KÖKSAL GÜRALP-KEMAL YILMAZ-İSKENDER BOZKURT-ZAFER KARA-SALİM AKKOÇ-ARİF KÜTÜK-ALİ TÜFEKLİ-FATMA TUTAR-MIKTAD AKÇALI-ALİ BAYSAL-HÜSEYİN ÇETİN-ABİDİN KAYMAK-AHMET ÇANKAYA-MÜRŞİT İNCELER-YURDAGÜL BOYRAZ,İBRAHİM BOZKURT</w:t>
            </w:r>
          </w:p>
        </w:tc>
      </w:tr>
    </w:tbl>
    <w:p w:rsidR="00C7076E" w:rsidRPr="00C7076E" w:rsidRDefault="00C7076E" w:rsidP="00C7076E">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3493"/>
        <w:gridCol w:w="5347"/>
      </w:tblGrid>
      <w:tr w:rsidR="00C7076E" w:rsidRPr="00C7076E">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KARAR TÜRÜ :                               </w:t>
            </w:r>
          </w:p>
        </w:tc>
      </w:tr>
      <w:tr w:rsidR="00C7076E" w:rsidRPr="00C7076E">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C7076E" w:rsidRPr="00C7076E" w:rsidRDefault="00C7076E" w:rsidP="00C7076E">
            <w:pPr>
              <w:autoSpaceDE w:val="0"/>
              <w:autoSpaceDN w:val="0"/>
              <w:adjustRightInd w:val="0"/>
              <w:spacing w:after="0" w:line="240" w:lineRule="auto"/>
              <w:ind w:left="30"/>
              <w:rPr>
                <w:rFonts w:ascii="Arial" w:hAnsi="Arial" w:cs="Arial"/>
                <w:sz w:val="18"/>
                <w:szCs w:val="18"/>
                <w:lang/>
              </w:rPr>
            </w:pPr>
            <w:r w:rsidRPr="00C7076E">
              <w:rPr>
                <w:rFonts w:ascii="Arial" w:hAnsi="Arial" w:cs="Arial"/>
                <w:sz w:val="18"/>
                <w:szCs w:val="18"/>
                <w:lang/>
              </w:rPr>
              <w:t xml:space="preserve">1501 ada 12 nolu parsele Camii yapılmak üzere </w:t>
            </w:r>
            <w:r w:rsidRPr="00C7076E">
              <w:rPr>
                <w:rFonts w:ascii="Times New Roman" w:hAnsi="Times New Roman" w:cs="Times New Roman"/>
                <w:sz w:val="18"/>
                <w:szCs w:val="18"/>
              </w:rPr>
              <w:t>bir sonraki meclis toplantısında görüşülmek üzere imar komisyonuna havale edilmesine</w:t>
            </w:r>
            <w:r w:rsidRPr="00C7076E">
              <w:rPr>
                <w:rFonts w:ascii="Arial" w:hAnsi="Arial" w:cs="Arial"/>
                <w:sz w:val="18"/>
                <w:szCs w:val="18"/>
                <w:lang/>
              </w:rPr>
              <w:t xml:space="preserve"> </w:t>
            </w:r>
          </w:p>
        </w:tc>
      </w:tr>
    </w:tbl>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r w:rsidRPr="00C7076E">
        <w:rPr>
          <w:rFonts w:ascii="Arial" w:hAnsi="Arial" w:cs="Arial"/>
          <w:sz w:val="18"/>
          <w:szCs w:val="18"/>
          <w:lang/>
        </w:rPr>
        <w:tab/>
      </w: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Arial" w:hAnsi="Arial" w:cs="Arial"/>
          <w:sz w:val="18"/>
          <w:szCs w:val="18"/>
          <w:lang/>
        </w:rPr>
      </w:pP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r w:rsidRPr="00C7076E">
        <w:rPr>
          <w:rFonts w:ascii="Arial" w:hAnsi="Arial" w:cs="Arial"/>
          <w:sz w:val="18"/>
          <w:szCs w:val="18"/>
          <w:lang/>
        </w:rPr>
        <w:tab/>
      </w:r>
      <w:r w:rsidRPr="00C7076E">
        <w:rPr>
          <w:rFonts w:ascii="Times New Roman" w:hAnsi="Times New Roman" w:cs="Times New Roman"/>
          <w:b/>
          <w:bCs/>
          <w:sz w:val="24"/>
          <w:szCs w:val="24"/>
        </w:rPr>
        <w:t>Madde: 13-</w:t>
      </w:r>
      <w:proofErr w:type="gramStart"/>
      <w:r w:rsidRPr="00C7076E">
        <w:rPr>
          <w:rFonts w:ascii="Times New Roman" w:hAnsi="Times New Roman" w:cs="Times New Roman"/>
          <w:b/>
          <w:bCs/>
          <w:sz w:val="24"/>
          <w:szCs w:val="24"/>
        </w:rPr>
        <w:t>)</w:t>
      </w:r>
      <w:proofErr w:type="gramEnd"/>
      <w:r w:rsidRPr="00C7076E">
        <w:rPr>
          <w:rFonts w:ascii="Times New Roman" w:hAnsi="Times New Roman" w:cs="Times New Roman"/>
          <w:b/>
          <w:bCs/>
          <w:sz w:val="24"/>
          <w:szCs w:val="24"/>
        </w:rPr>
        <w:t xml:space="preserve"> Gündemin 13. maddesinin görüşülmesine geçildi;</w:t>
      </w:r>
    </w:p>
    <w:p w:rsidR="00C7076E" w:rsidRPr="00C7076E" w:rsidRDefault="00C7076E" w:rsidP="00C7076E">
      <w:pPr>
        <w:autoSpaceDE w:val="0"/>
        <w:autoSpaceDN w:val="0"/>
        <w:adjustRightInd w:val="0"/>
        <w:spacing w:after="0" w:line="240" w:lineRule="auto"/>
        <w:ind w:left="30"/>
        <w:jc w:val="both"/>
        <w:rPr>
          <w:rFonts w:ascii="Times New Roman" w:hAnsi="Times New Roman" w:cs="Times New Roman"/>
          <w:b/>
          <w:bCs/>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7076E">
        <w:rPr>
          <w:rFonts w:ascii="Times New Roman" w:hAnsi="Times New Roman" w:cs="Times New Roman"/>
          <w:sz w:val="24"/>
          <w:szCs w:val="24"/>
        </w:rPr>
        <w:t xml:space="preserve">İlçe Müftülüğünün 04.06.2014 tarih ve 478 sayılı yazısına istinaden İlçemiz </w:t>
      </w:r>
      <w:proofErr w:type="spellStart"/>
      <w:r w:rsidRPr="00C7076E">
        <w:rPr>
          <w:rFonts w:ascii="Times New Roman" w:hAnsi="Times New Roman" w:cs="Times New Roman"/>
          <w:sz w:val="24"/>
          <w:szCs w:val="24"/>
        </w:rPr>
        <w:t>varsaklar</w:t>
      </w:r>
      <w:proofErr w:type="spellEnd"/>
      <w:r w:rsidRPr="00C7076E">
        <w:rPr>
          <w:rFonts w:ascii="Times New Roman" w:hAnsi="Times New Roman" w:cs="Times New Roman"/>
          <w:sz w:val="24"/>
          <w:szCs w:val="24"/>
        </w:rPr>
        <w:t xml:space="preserve"> mahallesinde bulunan İmar planın dini tesis alanı olarak görünen mülkiyeti belediyemize ait 821,90 m2 yüzölçümlü 1501 ada 12 nolu parsele cami yapılmak üzere Diyanet işleri başkanlığına tahsis edilmesi ile ilgili gündem maddesi Katip tarafından Meclise okundu Okunan gündem maddesi üzerinde söz almak isteyen üye olup olmadığı soruldu. </w:t>
      </w:r>
      <w:proofErr w:type="gramEnd"/>
      <w:r w:rsidRPr="00C7076E">
        <w:rPr>
          <w:rFonts w:ascii="Times New Roman" w:hAnsi="Times New Roman" w:cs="Times New Roman"/>
          <w:sz w:val="24"/>
          <w:szCs w:val="24"/>
        </w:rPr>
        <w:t xml:space="preserve">Söz almak isteyen üye olmadığından teklif meclisin açık oyuna sunuldu. Yapılan açık oylama ve sayım neticesinde maddenin bir sonraki meclis toplantısında görüşülmek üzere imar komisyonuna havale edilmesine oy birliği ile karar verildi. </w:t>
      </w: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540"/>
        <w:jc w:val="both"/>
        <w:rPr>
          <w:rFonts w:ascii="Times New Roman" w:hAnsi="Times New Roman" w:cs="Times New Roman"/>
          <w:sz w:val="24"/>
          <w:szCs w:val="24"/>
        </w:rPr>
      </w:pPr>
    </w:p>
    <w:p w:rsidR="00C7076E" w:rsidRPr="00C7076E" w:rsidRDefault="00C7076E" w:rsidP="00C7076E">
      <w:pPr>
        <w:autoSpaceDE w:val="0"/>
        <w:autoSpaceDN w:val="0"/>
        <w:adjustRightInd w:val="0"/>
        <w:spacing w:after="0" w:line="240" w:lineRule="auto"/>
        <w:ind w:firstLine="705"/>
        <w:rPr>
          <w:rFonts w:ascii="Times New Roman" w:hAnsi="Times New Roman" w:cs="Times New Roman"/>
          <w:b/>
          <w:bCs/>
          <w:sz w:val="24"/>
          <w:szCs w:val="24"/>
        </w:rPr>
      </w:pPr>
      <w:r w:rsidRPr="00C7076E">
        <w:rPr>
          <w:rFonts w:ascii="Times New Roman" w:hAnsi="Times New Roman" w:cs="Times New Roman"/>
          <w:b/>
          <w:bCs/>
          <w:sz w:val="24"/>
          <w:szCs w:val="24"/>
        </w:rPr>
        <w:t xml:space="preserve">Başkan                                                         Katip                                           </w:t>
      </w:r>
      <w:proofErr w:type="spellStart"/>
      <w:r w:rsidRPr="00C7076E">
        <w:rPr>
          <w:rFonts w:ascii="Times New Roman" w:hAnsi="Times New Roman" w:cs="Times New Roman"/>
          <w:b/>
          <w:bCs/>
          <w:sz w:val="24"/>
          <w:szCs w:val="24"/>
        </w:rPr>
        <w:t>Katip</w:t>
      </w:r>
      <w:proofErr w:type="spellEnd"/>
    </w:p>
    <w:p w:rsidR="00C7076E" w:rsidRPr="00C7076E" w:rsidRDefault="00C7076E" w:rsidP="00C7076E">
      <w:pPr>
        <w:autoSpaceDE w:val="0"/>
        <w:autoSpaceDN w:val="0"/>
        <w:adjustRightInd w:val="0"/>
        <w:spacing w:after="0" w:line="240" w:lineRule="auto"/>
        <w:ind w:firstLine="465"/>
        <w:jc w:val="both"/>
        <w:rPr>
          <w:rFonts w:ascii="Times New Roman" w:hAnsi="Times New Roman" w:cs="Times New Roman"/>
          <w:b/>
          <w:bCs/>
          <w:sz w:val="24"/>
          <w:szCs w:val="24"/>
        </w:rPr>
      </w:pPr>
      <w:r w:rsidRPr="00C7076E">
        <w:rPr>
          <w:rFonts w:ascii="Times New Roman" w:hAnsi="Times New Roman" w:cs="Times New Roman"/>
          <w:b/>
          <w:bCs/>
          <w:sz w:val="24"/>
          <w:szCs w:val="24"/>
        </w:rPr>
        <w:t xml:space="preserve">    Musa ÖZTÜRK                                   İbrahim MİCAN                           Şeref IŞIK</w:t>
      </w:r>
    </w:p>
    <w:p w:rsidR="00C7076E" w:rsidRPr="00C7076E" w:rsidRDefault="00C7076E" w:rsidP="00C7076E">
      <w:pPr>
        <w:autoSpaceDE w:val="0"/>
        <w:autoSpaceDN w:val="0"/>
        <w:adjustRightInd w:val="0"/>
        <w:spacing w:after="0" w:line="240" w:lineRule="auto"/>
        <w:rPr>
          <w:rFonts w:ascii="Times New Roman" w:hAnsi="Times New Roman" w:cs="Times New Roman"/>
          <w:b/>
          <w:bCs/>
          <w:sz w:val="24"/>
          <w:szCs w:val="24"/>
        </w:rPr>
      </w:pPr>
      <w:r w:rsidRPr="00C7076E">
        <w:rPr>
          <w:rFonts w:ascii="Times New Roman" w:hAnsi="Times New Roman" w:cs="Times New Roman"/>
          <w:b/>
          <w:bCs/>
          <w:sz w:val="24"/>
          <w:szCs w:val="24"/>
        </w:rPr>
        <w:t xml:space="preserve">            Belediye Başkanı</w:t>
      </w:r>
    </w:p>
    <w:p w:rsidR="00C7076E" w:rsidRDefault="00C7076E"/>
    <w:p w:rsidR="00C7076E" w:rsidRDefault="00C7076E"/>
    <w:p w:rsidR="00C7076E" w:rsidRDefault="00C7076E"/>
    <w:p w:rsidR="00C7076E" w:rsidRDefault="00C7076E"/>
    <w:p w:rsidR="00C7076E" w:rsidRDefault="00C7076E"/>
    <w:p w:rsidR="00C7076E" w:rsidRDefault="00C7076E"/>
    <w:p w:rsidR="00C7076E" w:rsidRDefault="00C7076E"/>
    <w:sectPr w:rsidR="00C7076E" w:rsidSect="001A094E">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6E" w:rsidRDefault="00C7076E" w:rsidP="00C7076E">
      <w:pPr>
        <w:spacing w:after="0" w:line="240" w:lineRule="auto"/>
      </w:pPr>
      <w:r>
        <w:separator/>
      </w:r>
    </w:p>
  </w:endnote>
  <w:endnote w:type="continuationSeparator" w:id="0">
    <w:p w:rsidR="00C7076E" w:rsidRDefault="00C7076E" w:rsidP="00C7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6E" w:rsidRDefault="00C7076E" w:rsidP="00C7076E">
      <w:pPr>
        <w:spacing w:after="0" w:line="240" w:lineRule="auto"/>
      </w:pPr>
      <w:r>
        <w:separator/>
      </w:r>
    </w:p>
  </w:footnote>
  <w:footnote w:type="continuationSeparator" w:id="0">
    <w:p w:rsidR="00C7076E" w:rsidRDefault="00C7076E" w:rsidP="00C707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076E"/>
    <w:rsid w:val="000316A0"/>
    <w:rsid w:val="000335FB"/>
    <w:rsid w:val="00062F28"/>
    <w:rsid w:val="00074B3C"/>
    <w:rsid w:val="00075414"/>
    <w:rsid w:val="00077DD2"/>
    <w:rsid w:val="000C514F"/>
    <w:rsid w:val="000E3484"/>
    <w:rsid w:val="000E3F56"/>
    <w:rsid w:val="0010186D"/>
    <w:rsid w:val="00114A30"/>
    <w:rsid w:val="001376EE"/>
    <w:rsid w:val="00173E96"/>
    <w:rsid w:val="0019674A"/>
    <w:rsid w:val="00197010"/>
    <w:rsid w:val="001A5998"/>
    <w:rsid w:val="001B559D"/>
    <w:rsid w:val="001E4C10"/>
    <w:rsid w:val="001E5985"/>
    <w:rsid w:val="002165E0"/>
    <w:rsid w:val="00224CE9"/>
    <w:rsid w:val="0024245C"/>
    <w:rsid w:val="002608F2"/>
    <w:rsid w:val="00265867"/>
    <w:rsid w:val="002847AE"/>
    <w:rsid w:val="00292730"/>
    <w:rsid w:val="002938E4"/>
    <w:rsid w:val="002B6DCC"/>
    <w:rsid w:val="002C3E79"/>
    <w:rsid w:val="002F1DC7"/>
    <w:rsid w:val="002F67DF"/>
    <w:rsid w:val="00307EDF"/>
    <w:rsid w:val="00312AA5"/>
    <w:rsid w:val="00330C2D"/>
    <w:rsid w:val="00333900"/>
    <w:rsid w:val="00355901"/>
    <w:rsid w:val="00366454"/>
    <w:rsid w:val="00374AAD"/>
    <w:rsid w:val="0037793C"/>
    <w:rsid w:val="00380F42"/>
    <w:rsid w:val="0038756F"/>
    <w:rsid w:val="003E02A4"/>
    <w:rsid w:val="004009D3"/>
    <w:rsid w:val="004017F1"/>
    <w:rsid w:val="004036E3"/>
    <w:rsid w:val="00415823"/>
    <w:rsid w:val="004333DC"/>
    <w:rsid w:val="00433427"/>
    <w:rsid w:val="004360EF"/>
    <w:rsid w:val="004378C8"/>
    <w:rsid w:val="00444591"/>
    <w:rsid w:val="00471277"/>
    <w:rsid w:val="00483BFA"/>
    <w:rsid w:val="0049268B"/>
    <w:rsid w:val="004A3B68"/>
    <w:rsid w:val="004D3CC4"/>
    <w:rsid w:val="004D64E0"/>
    <w:rsid w:val="00542244"/>
    <w:rsid w:val="00547786"/>
    <w:rsid w:val="0055015F"/>
    <w:rsid w:val="00567C04"/>
    <w:rsid w:val="00591F89"/>
    <w:rsid w:val="0059544A"/>
    <w:rsid w:val="005A1128"/>
    <w:rsid w:val="005A6438"/>
    <w:rsid w:val="005B3AF3"/>
    <w:rsid w:val="005B697D"/>
    <w:rsid w:val="005C54CE"/>
    <w:rsid w:val="005E356D"/>
    <w:rsid w:val="005E4315"/>
    <w:rsid w:val="005F162D"/>
    <w:rsid w:val="005F6C24"/>
    <w:rsid w:val="00612294"/>
    <w:rsid w:val="00617D63"/>
    <w:rsid w:val="0065076E"/>
    <w:rsid w:val="0069100A"/>
    <w:rsid w:val="0069208A"/>
    <w:rsid w:val="006B795D"/>
    <w:rsid w:val="006D45E9"/>
    <w:rsid w:val="006D673D"/>
    <w:rsid w:val="006F5BD3"/>
    <w:rsid w:val="007100D6"/>
    <w:rsid w:val="00720C95"/>
    <w:rsid w:val="00724694"/>
    <w:rsid w:val="00726849"/>
    <w:rsid w:val="00772DDE"/>
    <w:rsid w:val="007866CA"/>
    <w:rsid w:val="007A4107"/>
    <w:rsid w:val="007D3882"/>
    <w:rsid w:val="007D41A0"/>
    <w:rsid w:val="0080077E"/>
    <w:rsid w:val="0080650B"/>
    <w:rsid w:val="00823B51"/>
    <w:rsid w:val="008A0871"/>
    <w:rsid w:val="008B3BBE"/>
    <w:rsid w:val="008C1325"/>
    <w:rsid w:val="0090107C"/>
    <w:rsid w:val="00904A97"/>
    <w:rsid w:val="00921AAA"/>
    <w:rsid w:val="00953231"/>
    <w:rsid w:val="009638E3"/>
    <w:rsid w:val="009A01C1"/>
    <w:rsid w:val="009B0CA4"/>
    <w:rsid w:val="009B7879"/>
    <w:rsid w:val="009D3986"/>
    <w:rsid w:val="009F05C6"/>
    <w:rsid w:val="009F1A4E"/>
    <w:rsid w:val="009F1C2C"/>
    <w:rsid w:val="009F7598"/>
    <w:rsid w:val="00A258EE"/>
    <w:rsid w:val="00A43BAC"/>
    <w:rsid w:val="00A51D24"/>
    <w:rsid w:val="00A52323"/>
    <w:rsid w:val="00A54E61"/>
    <w:rsid w:val="00AB4470"/>
    <w:rsid w:val="00AC51CD"/>
    <w:rsid w:val="00AE05DC"/>
    <w:rsid w:val="00AE174E"/>
    <w:rsid w:val="00B126F4"/>
    <w:rsid w:val="00B128BA"/>
    <w:rsid w:val="00B41BAE"/>
    <w:rsid w:val="00B64A97"/>
    <w:rsid w:val="00B962CF"/>
    <w:rsid w:val="00BD4D75"/>
    <w:rsid w:val="00BD50F5"/>
    <w:rsid w:val="00BF5D57"/>
    <w:rsid w:val="00BF6331"/>
    <w:rsid w:val="00C16C6D"/>
    <w:rsid w:val="00C267B7"/>
    <w:rsid w:val="00C33C56"/>
    <w:rsid w:val="00C34C8A"/>
    <w:rsid w:val="00C46652"/>
    <w:rsid w:val="00C55C51"/>
    <w:rsid w:val="00C7076E"/>
    <w:rsid w:val="00C860B0"/>
    <w:rsid w:val="00C86A60"/>
    <w:rsid w:val="00C9644A"/>
    <w:rsid w:val="00CD5B67"/>
    <w:rsid w:val="00CE0506"/>
    <w:rsid w:val="00D07D10"/>
    <w:rsid w:val="00D102E3"/>
    <w:rsid w:val="00D15AF6"/>
    <w:rsid w:val="00D32665"/>
    <w:rsid w:val="00D449BC"/>
    <w:rsid w:val="00D6054C"/>
    <w:rsid w:val="00D84904"/>
    <w:rsid w:val="00D86080"/>
    <w:rsid w:val="00D91CEB"/>
    <w:rsid w:val="00DE0F23"/>
    <w:rsid w:val="00DE1637"/>
    <w:rsid w:val="00E10719"/>
    <w:rsid w:val="00E22095"/>
    <w:rsid w:val="00E51B73"/>
    <w:rsid w:val="00E57498"/>
    <w:rsid w:val="00E60AF0"/>
    <w:rsid w:val="00E822CA"/>
    <w:rsid w:val="00E86939"/>
    <w:rsid w:val="00E927DD"/>
    <w:rsid w:val="00EA038D"/>
    <w:rsid w:val="00EB5A83"/>
    <w:rsid w:val="00EB78BF"/>
    <w:rsid w:val="00EE11F5"/>
    <w:rsid w:val="00F00154"/>
    <w:rsid w:val="00F00E46"/>
    <w:rsid w:val="00F110A6"/>
    <w:rsid w:val="00F11B9F"/>
    <w:rsid w:val="00F13DE9"/>
    <w:rsid w:val="00F21D37"/>
    <w:rsid w:val="00F35CF6"/>
    <w:rsid w:val="00F82DF6"/>
    <w:rsid w:val="00F87A83"/>
    <w:rsid w:val="00F977E5"/>
    <w:rsid w:val="00FA4420"/>
    <w:rsid w:val="00FA6794"/>
    <w:rsid w:val="00FB6B03"/>
    <w:rsid w:val="00FD7DE3"/>
    <w:rsid w:val="00FF1E4C"/>
    <w:rsid w:val="00FF4C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707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7076E"/>
  </w:style>
  <w:style w:type="paragraph" w:styleId="Altbilgi">
    <w:name w:val="footer"/>
    <w:basedOn w:val="Normal"/>
    <w:link w:val="AltbilgiChar"/>
    <w:uiPriority w:val="99"/>
    <w:semiHidden/>
    <w:unhideWhenUsed/>
    <w:rsid w:val="00C7076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707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3854</Words>
  <Characters>21974</Characters>
  <Application>Microsoft Office Word</Application>
  <DocSecurity>0</DocSecurity>
  <Lines>183</Lines>
  <Paragraphs>51</Paragraphs>
  <ScaleCrop>false</ScaleCrop>
  <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Yazı</cp:lastModifiedBy>
  <cp:revision>2</cp:revision>
  <dcterms:created xsi:type="dcterms:W3CDTF">2014-07-04T11:49:00Z</dcterms:created>
  <dcterms:modified xsi:type="dcterms:W3CDTF">2014-07-04T11:49:00Z</dcterms:modified>
</cp:coreProperties>
</file>