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C03" w:rsidRDefault="002A5C03" w:rsidP="002A5C03">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2A5C03" w:rsidRDefault="002A5C03" w:rsidP="002A5C03">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2A5C03" w:rsidRDefault="002A5C03" w:rsidP="002A5C03">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296"/>
        <w:gridCol w:w="2425"/>
        <w:gridCol w:w="2471"/>
        <w:gridCol w:w="13943"/>
      </w:tblGrid>
      <w:tr w:rsidR="002A5C03">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2A5C03" w:rsidRDefault="002A5C03">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2A5C03" w:rsidRDefault="002A5C03">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2A5C03" w:rsidRDefault="002A5C03">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96      </w:t>
            </w:r>
          </w:p>
        </w:tc>
        <w:tc>
          <w:tcPr>
            <w:tcW w:w="13890" w:type="dxa"/>
            <w:tcBorders>
              <w:top w:val="single" w:sz="6" w:space="0" w:color="auto"/>
              <w:left w:val="single" w:sz="6" w:space="0" w:color="auto"/>
              <w:bottom w:val="nil"/>
              <w:right w:val="single" w:sz="6" w:space="0" w:color="auto"/>
            </w:tcBorders>
            <w:shd w:val="clear" w:color="auto" w:fill="FFFFFF"/>
          </w:tcPr>
          <w:p w:rsidR="002A5C03" w:rsidRDefault="002A5C03">
            <w:pPr>
              <w:autoSpaceDE w:val="0"/>
              <w:autoSpaceDN w:val="0"/>
              <w:adjustRightInd w:val="0"/>
              <w:spacing w:after="0" w:line="240" w:lineRule="auto"/>
              <w:ind w:left="75"/>
              <w:rPr>
                <w:rFonts w:ascii="Arial" w:hAnsi="Arial" w:cs="Arial"/>
                <w:b/>
                <w:bCs/>
                <w:lang/>
              </w:rPr>
            </w:pPr>
            <w:r>
              <w:rPr>
                <w:rFonts w:ascii="Arial" w:hAnsi="Arial" w:cs="Arial"/>
                <w:b/>
                <w:bCs/>
                <w:lang/>
              </w:rPr>
              <w:t>TARİH : 07/10/2015</w:t>
            </w:r>
          </w:p>
        </w:tc>
      </w:tr>
      <w:tr w:rsidR="002A5C03">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A5C03" w:rsidRDefault="002A5C03">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2A5C03" w:rsidRDefault="002A5C03">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2A5C03" w:rsidRDefault="002A5C03">
            <w:pPr>
              <w:autoSpaceDE w:val="0"/>
              <w:autoSpaceDN w:val="0"/>
              <w:adjustRightInd w:val="0"/>
              <w:spacing w:after="0" w:line="240" w:lineRule="auto"/>
              <w:rPr>
                <w:rFonts w:ascii="Arial" w:hAnsi="Arial" w:cs="Arial"/>
                <w:sz w:val="20"/>
                <w:szCs w:val="20"/>
                <w:lang/>
              </w:rPr>
            </w:pPr>
          </w:p>
        </w:tc>
      </w:tr>
      <w:tr w:rsidR="002A5C03">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2A5C03" w:rsidRDefault="002A5C03">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2A5C03" w:rsidRDefault="002A5C03">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2A5C03" w:rsidRDefault="002A5C03">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18780" w:type="dxa"/>
            <w:gridSpan w:val="3"/>
            <w:tcBorders>
              <w:top w:val="single" w:sz="6" w:space="0" w:color="auto"/>
              <w:left w:val="single" w:sz="6" w:space="0" w:color="auto"/>
              <w:bottom w:val="nil"/>
              <w:right w:val="nil"/>
            </w:tcBorders>
            <w:shd w:val="clear" w:color="auto" w:fill="FFFFFF"/>
          </w:tcPr>
          <w:p w:rsidR="002A5C03" w:rsidRDefault="002A5C03">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TÜFEKLİ-MİKTAD AKÇALI-ALİ BAYSAL-HÜSEYİN ÇETİN-AHMET ÇANKAYA-YURDAGÜL BOYRAZ</w:t>
            </w:r>
          </w:p>
        </w:tc>
      </w:tr>
    </w:tbl>
    <w:p w:rsidR="002A5C03" w:rsidRDefault="002A5C03" w:rsidP="002A5C03">
      <w:pPr>
        <w:autoSpaceDE w:val="0"/>
        <w:autoSpaceDN w:val="0"/>
        <w:adjustRightInd w:val="0"/>
        <w:spacing w:after="0" w:line="240" w:lineRule="auto"/>
        <w:ind w:left="30"/>
        <w:rPr>
          <w:rFonts w:ascii="Arial" w:hAnsi="Arial" w:cs="Arial"/>
          <w:sz w:val="18"/>
          <w:szCs w:val="18"/>
          <w:lang/>
        </w:rPr>
      </w:pPr>
    </w:p>
    <w:tbl>
      <w:tblPr>
        <w:tblW w:w="21135" w:type="dxa"/>
        <w:tblCellSpacing w:w="15" w:type="dxa"/>
        <w:tblInd w:w="15" w:type="dxa"/>
        <w:tblLayout w:type="fixed"/>
        <w:tblCellMar>
          <w:top w:w="15" w:type="dxa"/>
          <w:left w:w="15" w:type="dxa"/>
          <w:bottom w:w="15" w:type="dxa"/>
          <w:right w:w="15" w:type="dxa"/>
        </w:tblCellMar>
        <w:tblLook w:val="0000"/>
      </w:tblPr>
      <w:tblGrid>
        <w:gridCol w:w="2297"/>
        <w:gridCol w:w="3479"/>
        <w:gridCol w:w="15359"/>
      </w:tblGrid>
      <w:tr w:rsidR="002A5C03">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A5C03" w:rsidRDefault="002A5C03">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2A5C03" w:rsidRDefault="002A5C03">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Mali Hizmetler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2A5C03" w:rsidRDefault="002A5C03">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2A5C03">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A5C03" w:rsidRDefault="002A5C03">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2A5C03" w:rsidRDefault="002A5C03">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2016 Mali Yılı Bütçesinin Plan ve Bütçe Komisyonuna Havale Edilmesi  </w:t>
            </w:r>
          </w:p>
        </w:tc>
      </w:tr>
    </w:tbl>
    <w:p w:rsidR="002A5C03" w:rsidRDefault="002A5C03" w:rsidP="002A5C03">
      <w:pPr>
        <w:autoSpaceDE w:val="0"/>
        <w:autoSpaceDN w:val="0"/>
        <w:adjustRightInd w:val="0"/>
        <w:spacing w:after="0" w:line="240" w:lineRule="auto"/>
        <w:ind w:left="30"/>
        <w:jc w:val="both"/>
        <w:rPr>
          <w:rFonts w:ascii="Arial" w:hAnsi="Arial" w:cs="Arial"/>
          <w:sz w:val="18"/>
          <w:szCs w:val="18"/>
          <w:lang/>
        </w:rPr>
      </w:pPr>
    </w:p>
    <w:p w:rsidR="002A5C03" w:rsidRDefault="002A5C03" w:rsidP="002A5C03">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2A5C03" w:rsidRDefault="002A5C03" w:rsidP="002A5C03">
      <w:pPr>
        <w:autoSpaceDE w:val="0"/>
        <w:autoSpaceDN w:val="0"/>
        <w:adjustRightInd w:val="0"/>
        <w:spacing w:after="0" w:line="240" w:lineRule="auto"/>
        <w:ind w:left="30"/>
        <w:jc w:val="both"/>
        <w:rPr>
          <w:rFonts w:ascii="Arial" w:hAnsi="Arial" w:cs="Arial"/>
          <w:sz w:val="18"/>
          <w:szCs w:val="18"/>
          <w:lang/>
        </w:rPr>
      </w:pPr>
    </w:p>
    <w:p w:rsidR="002A5C03" w:rsidRDefault="002A5C03" w:rsidP="002A5C03">
      <w:pPr>
        <w:autoSpaceDE w:val="0"/>
        <w:autoSpaceDN w:val="0"/>
        <w:adjustRightInd w:val="0"/>
        <w:spacing w:after="0" w:line="240" w:lineRule="auto"/>
        <w:ind w:left="30"/>
        <w:jc w:val="both"/>
        <w:rPr>
          <w:rFonts w:ascii="Arial" w:hAnsi="Arial" w:cs="Arial"/>
          <w:sz w:val="18"/>
          <w:szCs w:val="18"/>
          <w:lang/>
        </w:rPr>
      </w:pPr>
    </w:p>
    <w:p w:rsidR="002A5C03" w:rsidRDefault="002A5C03" w:rsidP="002A5C03">
      <w:pPr>
        <w:autoSpaceDE w:val="0"/>
        <w:autoSpaceDN w:val="0"/>
        <w:adjustRightInd w:val="0"/>
        <w:spacing w:after="0" w:line="240" w:lineRule="auto"/>
        <w:ind w:left="30"/>
        <w:jc w:val="both"/>
        <w:rPr>
          <w:rFonts w:ascii="Arial" w:hAnsi="Arial" w:cs="Arial"/>
          <w:sz w:val="18"/>
          <w:szCs w:val="18"/>
          <w:lang/>
        </w:rPr>
      </w:pPr>
    </w:p>
    <w:p w:rsidR="002A5C03" w:rsidRDefault="002A5C03" w:rsidP="002A5C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t>Madde: 1-</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1. maddesinin görüşülmesine geçildi;</w:t>
      </w:r>
      <w:r>
        <w:rPr>
          <w:rFonts w:ascii="Times New Roman" w:hAnsi="Times New Roman" w:cs="Times New Roman"/>
          <w:sz w:val="24"/>
          <w:szCs w:val="24"/>
        </w:rPr>
        <w:t xml:space="preserve"> </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32"/>
          <w:szCs w:val="32"/>
        </w:rPr>
      </w:pPr>
      <w:r>
        <w:rPr>
          <w:rFonts w:ascii="Times New Roman" w:hAnsi="Times New Roman" w:cs="Times New Roman"/>
          <w:sz w:val="24"/>
          <w:szCs w:val="24"/>
        </w:rPr>
        <w:t xml:space="preserve"> Belediyenin 2016 Mali yılı Bütçesinin görüşülmesine geçildi. Bu hususta Belediye Başkanı Musa ÖZTÜRK Belediye Meclis üyelerine bilgi vermek üzere söz aldı. Bütçenin gelir ve giderleri üzerinde gerekli açıklamayı yapmak üzere hazırlık bütçesi üzerinde Belediye Meclis Üyelerine gerekli bilgileri verdi. Söz almak isteyen üye olup olmadığı soruldu Meclis üyesi </w:t>
      </w:r>
      <w:proofErr w:type="spellStart"/>
      <w:r>
        <w:rPr>
          <w:rFonts w:ascii="Times New Roman" w:hAnsi="Times New Roman" w:cs="Times New Roman"/>
          <w:sz w:val="24"/>
          <w:szCs w:val="24"/>
        </w:rPr>
        <w:t>M.Mustafa</w:t>
      </w:r>
      <w:proofErr w:type="spellEnd"/>
      <w:r>
        <w:rPr>
          <w:rFonts w:ascii="Times New Roman" w:hAnsi="Times New Roman" w:cs="Times New Roman"/>
          <w:sz w:val="24"/>
          <w:szCs w:val="24"/>
        </w:rPr>
        <w:t xml:space="preserve"> DURU söz alarak Belediyenin 2016 Mali yılı Bütçesinin Plan ve Bütçe Komisyonuna havale edilmesini ve 09.10.2015 Cuma günü saat </w:t>
      </w:r>
      <w:proofErr w:type="gramStart"/>
      <w:r>
        <w:rPr>
          <w:rFonts w:ascii="Times New Roman" w:hAnsi="Times New Roman" w:cs="Times New Roman"/>
          <w:sz w:val="24"/>
          <w:szCs w:val="24"/>
        </w:rPr>
        <w:t>14:00’e</w:t>
      </w:r>
      <w:proofErr w:type="gramEnd"/>
      <w:r>
        <w:rPr>
          <w:rFonts w:ascii="Times New Roman" w:hAnsi="Times New Roman" w:cs="Times New Roman"/>
          <w:sz w:val="24"/>
          <w:szCs w:val="24"/>
        </w:rPr>
        <w:t xml:space="preserve"> kadar Komisyon raporunun hazırlanmasını teklif etti. Teklif Meclisin açık oyuna sunuldu Yapılan açık oylama ve sayım neticesinde Belediyenin 2016 Mali yılı Bütçesinin Komisyon raporu hazırlanmak üzere Plan ve Bütçe Komisyonuna havale edilmesine ve 09.10.2015 Cuma günü saat </w:t>
      </w:r>
      <w:proofErr w:type="gramStart"/>
      <w:r>
        <w:rPr>
          <w:rFonts w:ascii="Times New Roman" w:hAnsi="Times New Roman" w:cs="Times New Roman"/>
          <w:sz w:val="24"/>
          <w:szCs w:val="24"/>
        </w:rPr>
        <w:t>14:00’de</w:t>
      </w:r>
      <w:proofErr w:type="gramEnd"/>
      <w:r>
        <w:rPr>
          <w:rFonts w:ascii="Times New Roman" w:hAnsi="Times New Roman" w:cs="Times New Roman"/>
          <w:sz w:val="24"/>
          <w:szCs w:val="24"/>
        </w:rPr>
        <w:t xml:space="preserve"> 2. Birleşimin toplanmasına oy birliği ile karar verildi.</w:t>
      </w:r>
      <w:r>
        <w:rPr>
          <w:rFonts w:ascii="Times New Roman" w:hAnsi="Times New Roman" w:cs="Times New Roman"/>
          <w:sz w:val="32"/>
          <w:szCs w:val="32"/>
        </w:rPr>
        <w:tab/>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32"/>
          <w:szCs w:val="32"/>
        </w:rPr>
      </w:pP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32"/>
          <w:szCs w:val="32"/>
        </w:rPr>
      </w:pPr>
    </w:p>
    <w:p w:rsidR="002A5C03" w:rsidRDefault="002A5C03" w:rsidP="002A5C03">
      <w:pPr>
        <w:autoSpaceDE w:val="0"/>
        <w:autoSpaceDN w:val="0"/>
        <w:adjustRightInd w:val="0"/>
        <w:spacing w:after="0" w:line="240" w:lineRule="auto"/>
        <w:jc w:val="both"/>
        <w:rPr>
          <w:rFonts w:ascii="Times New Roman" w:hAnsi="Times New Roman" w:cs="Times New Roman"/>
          <w:sz w:val="24"/>
          <w:szCs w:val="24"/>
        </w:rPr>
      </w:pPr>
    </w:p>
    <w:p w:rsidR="002A5C03" w:rsidRDefault="000971C7" w:rsidP="002A5C0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A5C03">
        <w:rPr>
          <w:rFonts w:ascii="Times New Roman" w:hAnsi="Times New Roman" w:cs="Times New Roman"/>
          <w:sz w:val="24"/>
          <w:szCs w:val="24"/>
        </w:rPr>
        <w:t xml:space="preserve">       </w:t>
      </w:r>
      <w:proofErr w:type="gramStart"/>
      <w:r w:rsidR="002A5C03">
        <w:rPr>
          <w:rFonts w:ascii="Times New Roman" w:hAnsi="Times New Roman" w:cs="Times New Roman"/>
          <w:sz w:val="24"/>
          <w:szCs w:val="24"/>
        </w:rPr>
        <w:t>Katip</w:t>
      </w:r>
      <w:proofErr w:type="gramEnd"/>
      <w:r w:rsidR="002A5C03">
        <w:rPr>
          <w:rFonts w:ascii="Times New Roman" w:hAnsi="Times New Roman" w:cs="Times New Roman"/>
          <w:sz w:val="24"/>
          <w:szCs w:val="24"/>
        </w:rPr>
        <w:tab/>
      </w:r>
      <w:r w:rsidR="002A5C03">
        <w:rPr>
          <w:rFonts w:ascii="Times New Roman" w:hAnsi="Times New Roman" w:cs="Times New Roman"/>
          <w:sz w:val="24"/>
          <w:szCs w:val="24"/>
        </w:rPr>
        <w:tab/>
      </w:r>
      <w:r w:rsidR="002A5C03">
        <w:rPr>
          <w:rFonts w:ascii="Times New Roman" w:hAnsi="Times New Roman" w:cs="Times New Roman"/>
          <w:sz w:val="24"/>
          <w:szCs w:val="24"/>
        </w:rPr>
        <w:tab/>
        <w:t xml:space="preserve">                Katip</w:t>
      </w:r>
    </w:p>
    <w:p w:rsidR="002A5C03" w:rsidRDefault="002A5C03" w:rsidP="002A5C03">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right" w:pos="9915"/>
        </w:tabs>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İbrahim MİCAN </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 </w:t>
      </w:r>
    </w:p>
    <w:p w:rsidR="002A5C03" w:rsidRDefault="002A5C03" w:rsidP="002A5C03">
      <w:pPr>
        <w:tabs>
          <w:tab w:val="left" w:pos="70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Belediye Başkanı</w:t>
      </w:r>
    </w:p>
    <w:p w:rsidR="002A5C03" w:rsidRDefault="002A5C03" w:rsidP="002A5C03">
      <w:pPr>
        <w:tabs>
          <w:tab w:val="left" w:pos="705"/>
        </w:tabs>
        <w:autoSpaceDE w:val="0"/>
        <w:autoSpaceDN w:val="0"/>
        <w:adjustRightInd w:val="0"/>
        <w:spacing w:after="0" w:line="240" w:lineRule="auto"/>
        <w:rPr>
          <w:rFonts w:ascii="Times New Roman" w:hAnsi="Times New Roman" w:cs="Times New Roman"/>
          <w:sz w:val="24"/>
          <w:szCs w:val="24"/>
        </w:rPr>
      </w:pPr>
    </w:p>
    <w:p w:rsidR="002A5C03" w:rsidRDefault="002A5C03" w:rsidP="002A5C03">
      <w:pPr>
        <w:tabs>
          <w:tab w:val="left" w:pos="705"/>
        </w:tabs>
        <w:autoSpaceDE w:val="0"/>
        <w:autoSpaceDN w:val="0"/>
        <w:adjustRightInd w:val="0"/>
        <w:spacing w:after="0" w:line="240" w:lineRule="auto"/>
        <w:rPr>
          <w:rFonts w:ascii="Times New Roman" w:hAnsi="Times New Roman" w:cs="Times New Roman"/>
          <w:sz w:val="24"/>
          <w:szCs w:val="24"/>
        </w:rPr>
      </w:pPr>
    </w:p>
    <w:p w:rsidR="002A5C03" w:rsidRDefault="002A5C03" w:rsidP="002A5C03">
      <w:pPr>
        <w:tabs>
          <w:tab w:val="left" w:pos="705"/>
        </w:tabs>
        <w:autoSpaceDE w:val="0"/>
        <w:autoSpaceDN w:val="0"/>
        <w:adjustRightInd w:val="0"/>
        <w:spacing w:after="0" w:line="240" w:lineRule="auto"/>
        <w:rPr>
          <w:rFonts w:ascii="Times New Roman" w:hAnsi="Times New Roman" w:cs="Times New Roman"/>
          <w:sz w:val="24"/>
          <w:szCs w:val="24"/>
        </w:rPr>
      </w:pPr>
    </w:p>
    <w:p w:rsidR="002A5C03" w:rsidRDefault="002A5C03" w:rsidP="002A5C03">
      <w:pPr>
        <w:tabs>
          <w:tab w:val="left" w:pos="705"/>
        </w:tabs>
        <w:autoSpaceDE w:val="0"/>
        <w:autoSpaceDN w:val="0"/>
        <w:adjustRightInd w:val="0"/>
        <w:spacing w:after="0" w:line="240" w:lineRule="auto"/>
        <w:rPr>
          <w:rFonts w:ascii="Times New Roman" w:hAnsi="Times New Roman" w:cs="Times New Roman"/>
          <w:sz w:val="24"/>
          <w:szCs w:val="24"/>
        </w:rPr>
      </w:pPr>
    </w:p>
    <w:p w:rsidR="002A5C03" w:rsidRDefault="002A5C03" w:rsidP="002A5C03">
      <w:pPr>
        <w:tabs>
          <w:tab w:val="left" w:pos="705"/>
        </w:tabs>
        <w:autoSpaceDE w:val="0"/>
        <w:autoSpaceDN w:val="0"/>
        <w:adjustRightInd w:val="0"/>
        <w:spacing w:after="0" w:line="240" w:lineRule="auto"/>
        <w:rPr>
          <w:rFonts w:ascii="Times New Roman" w:hAnsi="Times New Roman" w:cs="Times New Roman"/>
          <w:sz w:val="24"/>
          <w:szCs w:val="24"/>
        </w:rPr>
      </w:pPr>
    </w:p>
    <w:p w:rsidR="002A5C03" w:rsidRDefault="002A5C03" w:rsidP="002A5C03">
      <w:pPr>
        <w:tabs>
          <w:tab w:val="left" w:pos="705"/>
        </w:tabs>
        <w:autoSpaceDE w:val="0"/>
        <w:autoSpaceDN w:val="0"/>
        <w:adjustRightInd w:val="0"/>
        <w:spacing w:after="0" w:line="240" w:lineRule="auto"/>
        <w:rPr>
          <w:rFonts w:ascii="Times New Roman" w:hAnsi="Times New Roman" w:cs="Times New Roman"/>
          <w:sz w:val="24"/>
          <w:szCs w:val="24"/>
        </w:rPr>
      </w:pPr>
    </w:p>
    <w:p w:rsidR="002A5C03" w:rsidRDefault="002A5C03" w:rsidP="002A5C03">
      <w:pPr>
        <w:tabs>
          <w:tab w:val="left" w:pos="705"/>
        </w:tabs>
        <w:autoSpaceDE w:val="0"/>
        <w:autoSpaceDN w:val="0"/>
        <w:adjustRightInd w:val="0"/>
        <w:spacing w:after="0" w:line="240" w:lineRule="auto"/>
        <w:rPr>
          <w:rFonts w:ascii="Times New Roman" w:hAnsi="Times New Roman" w:cs="Times New Roman"/>
          <w:sz w:val="24"/>
          <w:szCs w:val="24"/>
        </w:rPr>
      </w:pPr>
    </w:p>
    <w:p w:rsidR="002A5C03" w:rsidRDefault="002A5C03" w:rsidP="002A5C03">
      <w:pPr>
        <w:tabs>
          <w:tab w:val="left" w:pos="705"/>
        </w:tabs>
        <w:autoSpaceDE w:val="0"/>
        <w:autoSpaceDN w:val="0"/>
        <w:adjustRightInd w:val="0"/>
        <w:spacing w:after="0" w:line="240" w:lineRule="auto"/>
        <w:rPr>
          <w:rFonts w:ascii="Times New Roman" w:hAnsi="Times New Roman" w:cs="Times New Roman"/>
          <w:sz w:val="24"/>
          <w:szCs w:val="24"/>
        </w:rPr>
      </w:pPr>
    </w:p>
    <w:p w:rsidR="002A5C03" w:rsidRDefault="002A5C03" w:rsidP="002A5C03">
      <w:pPr>
        <w:tabs>
          <w:tab w:val="left" w:pos="705"/>
        </w:tabs>
        <w:autoSpaceDE w:val="0"/>
        <w:autoSpaceDN w:val="0"/>
        <w:adjustRightInd w:val="0"/>
        <w:spacing w:after="0" w:line="240" w:lineRule="auto"/>
        <w:rPr>
          <w:rFonts w:ascii="Times New Roman" w:hAnsi="Times New Roman" w:cs="Times New Roman"/>
          <w:sz w:val="24"/>
          <w:szCs w:val="24"/>
        </w:rPr>
      </w:pPr>
    </w:p>
    <w:p w:rsidR="002A5C03" w:rsidRDefault="002A5C03" w:rsidP="002A5C03">
      <w:pPr>
        <w:tabs>
          <w:tab w:val="left" w:pos="705"/>
        </w:tabs>
        <w:autoSpaceDE w:val="0"/>
        <w:autoSpaceDN w:val="0"/>
        <w:adjustRightInd w:val="0"/>
        <w:spacing w:after="0" w:line="240" w:lineRule="auto"/>
        <w:rPr>
          <w:rFonts w:ascii="Times New Roman" w:hAnsi="Times New Roman" w:cs="Times New Roman"/>
          <w:sz w:val="24"/>
          <w:szCs w:val="24"/>
        </w:rPr>
      </w:pPr>
    </w:p>
    <w:p w:rsidR="002A5C03" w:rsidRDefault="002A5C03" w:rsidP="002A5C03">
      <w:pPr>
        <w:tabs>
          <w:tab w:val="left" w:pos="705"/>
        </w:tabs>
        <w:autoSpaceDE w:val="0"/>
        <w:autoSpaceDN w:val="0"/>
        <w:adjustRightInd w:val="0"/>
        <w:spacing w:after="0" w:line="240" w:lineRule="auto"/>
        <w:rPr>
          <w:rFonts w:ascii="Times New Roman" w:hAnsi="Times New Roman" w:cs="Times New Roman"/>
          <w:sz w:val="24"/>
          <w:szCs w:val="24"/>
        </w:rPr>
      </w:pPr>
    </w:p>
    <w:p w:rsidR="000971C7" w:rsidRDefault="000971C7" w:rsidP="002A5C03">
      <w:pPr>
        <w:tabs>
          <w:tab w:val="left" w:pos="705"/>
        </w:tabs>
        <w:autoSpaceDE w:val="0"/>
        <w:autoSpaceDN w:val="0"/>
        <w:adjustRightInd w:val="0"/>
        <w:spacing w:after="0" w:line="240" w:lineRule="auto"/>
        <w:rPr>
          <w:rFonts w:ascii="Times New Roman" w:hAnsi="Times New Roman" w:cs="Times New Roman"/>
          <w:sz w:val="24"/>
          <w:szCs w:val="24"/>
        </w:rPr>
      </w:pPr>
    </w:p>
    <w:p w:rsidR="000971C7" w:rsidRDefault="000971C7" w:rsidP="002A5C03">
      <w:pPr>
        <w:tabs>
          <w:tab w:val="left" w:pos="705"/>
        </w:tabs>
        <w:autoSpaceDE w:val="0"/>
        <w:autoSpaceDN w:val="0"/>
        <w:adjustRightInd w:val="0"/>
        <w:spacing w:after="0" w:line="240" w:lineRule="auto"/>
        <w:rPr>
          <w:rFonts w:ascii="Times New Roman" w:hAnsi="Times New Roman" w:cs="Times New Roman"/>
          <w:sz w:val="24"/>
          <w:szCs w:val="24"/>
        </w:rPr>
      </w:pPr>
    </w:p>
    <w:p w:rsidR="002A5C03" w:rsidRDefault="002A5C03" w:rsidP="002A5C03">
      <w:pPr>
        <w:tabs>
          <w:tab w:val="left" w:pos="705"/>
        </w:tabs>
        <w:autoSpaceDE w:val="0"/>
        <w:autoSpaceDN w:val="0"/>
        <w:adjustRightInd w:val="0"/>
        <w:spacing w:after="0" w:line="240" w:lineRule="auto"/>
        <w:rPr>
          <w:rFonts w:ascii="Times New Roman" w:hAnsi="Times New Roman" w:cs="Times New Roman"/>
          <w:sz w:val="24"/>
          <w:szCs w:val="24"/>
        </w:rPr>
      </w:pPr>
    </w:p>
    <w:p w:rsidR="002A5C03" w:rsidRDefault="002A5C03" w:rsidP="002A5C03">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T.C.</w:t>
      </w:r>
    </w:p>
    <w:p w:rsidR="002A5C03" w:rsidRDefault="002A5C03" w:rsidP="002A5C03">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2A5C03" w:rsidRDefault="002A5C03" w:rsidP="002A5C03">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296"/>
        <w:gridCol w:w="2425"/>
        <w:gridCol w:w="2471"/>
        <w:gridCol w:w="13943"/>
      </w:tblGrid>
      <w:tr w:rsidR="002A5C03">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2A5C03" w:rsidRDefault="002A5C03">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2A5C03" w:rsidRDefault="002A5C03">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2A5C03" w:rsidRDefault="002A5C03">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97      </w:t>
            </w:r>
          </w:p>
        </w:tc>
        <w:tc>
          <w:tcPr>
            <w:tcW w:w="13890" w:type="dxa"/>
            <w:tcBorders>
              <w:top w:val="single" w:sz="6" w:space="0" w:color="auto"/>
              <w:left w:val="single" w:sz="6" w:space="0" w:color="auto"/>
              <w:bottom w:val="nil"/>
              <w:right w:val="single" w:sz="6" w:space="0" w:color="auto"/>
            </w:tcBorders>
            <w:shd w:val="clear" w:color="auto" w:fill="FFFFFF"/>
          </w:tcPr>
          <w:p w:rsidR="002A5C03" w:rsidRDefault="002A5C03">
            <w:pPr>
              <w:autoSpaceDE w:val="0"/>
              <w:autoSpaceDN w:val="0"/>
              <w:adjustRightInd w:val="0"/>
              <w:spacing w:after="0" w:line="240" w:lineRule="auto"/>
              <w:ind w:left="75"/>
              <w:rPr>
                <w:rFonts w:ascii="Arial" w:hAnsi="Arial" w:cs="Arial"/>
                <w:b/>
                <w:bCs/>
                <w:lang/>
              </w:rPr>
            </w:pPr>
            <w:r>
              <w:rPr>
                <w:rFonts w:ascii="Arial" w:hAnsi="Arial" w:cs="Arial"/>
                <w:b/>
                <w:bCs/>
                <w:lang/>
              </w:rPr>
              <w:t>TARİH : 07/10/2015</w:t>
            </w:r>
          </w:p>
        </w:tc>
      </w:tr>
      <w:tr w:rsidR="002A5C03">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A5C03" w:rsidRDefault="002A5C03">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2A5C03" w:rsidRDefault="002A5C03">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2A5C03" w:rsidRDefault="002A5C03">
            <w:pPr>
              <w:autoSpaceDE w:val="0"/>
              <w:autoSpaceDN w:val="0"/>
              <w:adjustRightInd w:val="0"/>
              <w:spacing w:after="0" w:line="240" w:lineRule="auto"/>
              <w:rPr>
                <w:rFonts w:ascii="Arial" w:hAnsi="Arial" w:cs="Arial"/>
                <w:sz w:val="20"/>
                <w:szCs w:val="20"/>
                <w:lang/>
              </w:rPr>
            </w:pPr>
          </w:p>
        </w:tc>
      </w:tr>
      <w:tr w:rsidR="002A5C03">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2A5C03" w:rsidRDefault="002A5C03">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2A5C03" w:rsidRDefault="002A5C03">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2A5C03" w:rsidRDefault="002A5C03">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18780" w:type="dxa"/>
            <w:gridSpan w:val="3"/>
            <w:tcBorders>
              <w:top w:val="single" w:sz="6" w:space="0" w:color="auto"/>
              <w:left w:val="single" w:sz="6" w:space="0" w:color="auto"/>
              <w:bottom w:val="nil"/>
              <w:right w:val="nil"/>
            </w:tcBorders>
            <w:shd w:val="clear" w:color="auto" w:fill="FFFFFF"/>
          </w:tcPr>
          <w:p w:rsidR="002A5C03" w:rsidRDefault="002A5C03">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TÜFEKLİ-MİKTAD AKÇALI-ALİ BAYSAL-HÜSEYİN ÇETİN-AHMET ÇANKAYA-YURDAGÜL BOYRAZ</w:t>
            </w:r>
          </w:p>
        </w:tc>
      </w:tr>
    </w:tbl>
    <w:p w:rsidR="002A5C03" w:rsidRDefault="002A5C03" w:rsidP="002A5C03">
      <w:pPr>
        <w:autoSpaceDE w:val="0"/>
        <w:autoSpaceDN w:val="0"/>
        <w:adjustRightInd w:val="0"/>
        <w:spacing w:after="0" w:line="240" w:lineRule="auto"/>
        <w:ind w:left="30"/>
        <w:rPr>
          <w:rFonts w:ascii="Arial" w:hAnsi="Arial" w:cs="Arial"/>
          <w:sz w:val="18"/>
          <w:szCs w:val="18"/>
          <w:lang/>
        </w:rPr>
      </w:pPr>
    </w:p>
    <w:tbl>
      <w:tblPr>
        <w:tblW w:w="21135" w:type="dxa"/>
        <w:tblCellSpacing w:w="15" w:type="dxa"/>
        <w:tblInd w:w="15" w:type="dxa"/>
        <w:tblLayout w:type="fixed"/>
        <w:tblCellMar>
          <w:top w:w="15" w:type="dxa"/>
          <w:left w:w="15" w:type="dxa"/>
          <w:bottom w:w="15" w:type="dxa"/>
          <w:right w:w="15" w:type="dxa"/>
        </w:tblCellMar>
        <w:tblLook w:val="0000"/>
      </w:tblPr>
      <w:tblGrid>
        <w:gridCol w:w="2297"/>
        <w:gridCol w:w="3479"/>
        <w:gridCol w:w="15359"/>
      </w:tblGrid>
      <w:tr w:rsidR="002A5C03">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A5C03" w:rsidRDefault="002A5C03">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2A5C03" w:rsidRDefault="002A5C03">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Mali Hizmetler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2A5C03" w:rsidRDefault="002A5C03">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2A5C03">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A5C03" w:rsidRDefault="002A5C03">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2A5C03" w:rsidRDefault="002A5C03">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Bütçe içi İşletme Kurulması </w:t>
            </w:r>
            <w:proofErr w:type="spellStart"/>
            <w:r>
              <w:rPr>
                <w:rFonts w:ascii="Arial" w:hAnsi="Arial" w:cs="Arial"/>
                <w:sz w:val="18"/>
                <w:szCs w:val="18"/>
                <w:lang/>
              </w:rPr>
              <w:t>Hk</w:t>
            </w:r>
            <w:proofErr w:type="spellEnd"/>
            <w:r>
              <w:rPr>
                <w:rFonts w:ascii="Arial" w:hAnsi="Arial" w:cs="Arial"/>
                <w:sz w:val="18"/>
                <w:szCs w:val="18"/>
                <w:lang/>
              </w:rPr>
              <w:t xml:space="preserve">.   </w:t>
            </w:r>
          </w:p>
        </w:tc>
      </w:tr>
    </w:tbl>
    <w:p w:rsidR="002A5C03" w:rsidRDefault="002A5C03" w:rsidP="002A5C03">
      <w:pPr>
        <w:autoSpaceDE w:val="0"/>
        <w:autoSpaceDN w:val="0"/>
        <w:adjustRightInd w:val="0"/>
        <w:spacing w:after="0" w:line="240" w:lineRule="auto"/>
        <w:ind w:left="30"/>
        <w:jc w:val="both"/>
        <w:rPr>
          <w:rFonts w:ascii="Arial" w:hAnsi="Arial" w:cs="Arial"/>
          <w:sz w:val="18"/>
          <w:szCs w:val="18"/>
          <w:lang/>
        </w:rPr>
      </w:pPr>
    </w:p>
    <w:p w:rsidR="002A5C03" w:rsidRDefault="002A5C03" w:rsidP="002A5C03">
      <w:pPr>
        <w:autoSpaceDE w:val="0"/>
        <w:autoSpaceDN w:val="0"/>
        <w:adjustRightInd w:val="0"/>
        <w:spacing w:after="0" w:line="240" w:lineRule="auto"/>
        <w:ind w:left="30"/>
        <w:jc w:val="both"/>
        <w:rPr>
          <w:rFonts w:ascii="Arial" w:hAnsi="Arial" w:cs="Arial"/>
          <w:sz w:val="18"/>
          <w:szCs w:val="18"/>
          <w:lang/>
        </w:rPr>
      </w:pPr>
    </w:p>
    <w:p w:rsidR="002A5C03" w:rsidRPr="002A5C03" w:rsidRDefault="002A5C03" w:rsidP="002A5C03">
      <w:pPr>
        <w:autoSpaceDE w:val="0"/>
        <w:autoSpaceDN w:val="0"/>
        <w:adjustRightInd w:val="0"/>
        <w:spacing w:after="0" w:line="240" w:lineRule="auto"/>
        <w:ind w:left="30"/>
        <w:jc w:val="both"/>
        <w:rPr>
          <w:rFonts w:ascii="Arial" w:hAnsi="Arial" w:cs="Arial"/>
          <w:sz w:val="18"/>
          <w:szCs w:val="18"/>
        </w:rPr>
      </w:pPr>
    </w:p>
    <w:p w:rsidR="002A5C03" w:rsidRPr="002A5C03" w:rsidRDefault="002A5C03" w:rsidP="002A5C03">
      <w:pPr>
        <w:autoSpaceDE w:val="0"/>
        <w:autoSpaceDN w:val="0"/>
        <w:adjustRightInd w:val="0"/>
        <w:spacing w:after="0" w:line="240" w:lineRule="auto"/>
        <w:ind w:left="30"/>
        <w:jc w:val="both"/>
        <w:rPr>
          <w:rFonts w:ascii="Arial" w:hAnsi="Arial" w:cs="Arial"/>
          <w:sz w:val="18"/>
          <w:szCs w:val="18"/>
        </w:rPr>
      </w:pPr>
    </w:p>
    <w:p w:rsidR="002A5C03" w:rsidRDefault="002A5C03" w:rsidP="002A5C03">
      <w:pPr>
        <w:autoSpaceDE w:val="0"/>
        <w:autoSpaceDN w:val="0"/>
        <w:adjustRightInd w:val="0"/>
        <w:spacing w:after="0" w:line="240" w:lineRule="auto"/>
        <w:ind w:left="30"/>
        <w:jc w:val="both"/>
        <w:rPr>
          <w:rFonts w:ascii="Times New Roman" w:hAnsi="Times New Roman" w:cs="Times New Roman"/>
          <w:sz w:val="24"/>
          <w:szCs w:val="24"/>
        </w:rPr>
      </w:pPr>
      <w:r>
        <w:rPr>
          <w:rFonts w:ascii="Arial" w:hAnsi="Arial" w:cs="Arial"/>
          <w:sz w:val="18"/>
          <w:szCs w:val="18"/>
          <w:lang/>
        </w:rPr>
        <w:tab/>
      </w:r>
      <w:r>
        <w:rPr>
          <w:rFonts w:ascii="Times New Roman" w:hAnsi="Times New Roman" w:cs="Times New Roman"/>
          <w:b/>
          <w:bCs/>
          <w:sz w:val="24"/>
          <w:szCs w:val="24"/>
        </w:rPr>
        <w:t>Madde: 2-</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2. maddesinin görüşülmesine geçildi;</w:t>
      </w:r>
      <w:r>
        <w:rPr>
          <w:rFonts w:ascii="Times New Roman" w:hAnsi="Times New Roman" w:cs="Times New Roman"/>
          <w:sz w:val="24"/>
          <w:szCs w:val="24"/>
        </w:rPr>
        <w:t xml:space="preserve"> </w:t>
      </w:r>
    </w:p>
    <w:p w:rsidR="002A5C03" w:rsidRDefault="002A5C03" w:rsidP="002A5C03">
      <w:pPr>
        <w:autoSpaceDE w:val="0"/>
        <w:autoSpaceDN w:val="0"/>
        <w:adjustRightInd w:val="0"/>
        <w:spacing w:after="0" w:line="240" w:lineRule="auto"/>
        <w:jc w:val="both"/>
        <w:rPr>
          <w:rFonts w:ascii="Times New Roman" w:hAnsi="Times New Roman" w:cs="Times New Roman"/>
          <w:b/>
          <w:bCs/>
          <w:sz w:val="24"/>
          <w:szCs w:val="24"/>
        </w:rPr>
      </w:pP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b/>
          <w:bCs/>
          <w:sz w:val="24"/>
          <w:szCs w:val="24"/>
        </w:rPr>
        <w:t>KARARIN KONUSU</w:t>
      </w:r>
      <w:r>
        <w:rPr>
          <w:rFonts w:ascii="Times New Roman" w:hAnsi="Times New Roman" w:cs="Times New Roman"/>
          <w:sz w:val="24"/>
          <w:szCs w:val="24"/>
        </w:rPr>
        <w:t xml:space="preserve">: Kozan Belediye Meclisi’nin Bütçe İçi İşletme Kurulması ile ilgili 04.09.2015 tarih ve 92 sayılı Meclis Kararı’nın yeniden görüşülmesi talebiyle Meclise iadesi.  </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proofErr w:type="gramStart"/>
      <w:r>
        <w:rPr>
          <w:rFonts w:ascii="Times New Roman" w:hAnsi="Times New Roman" w:cs="Times New Roman"/>
          <w:sz w:val="24"/>
          <w:szCs w:val="24"/>
        </w:rPr>
        <w:t xml:space="preserve">Belediye Meclisinin 07.10.2015 tarihli oturumunda okunan ve 02.09.2015 tarih ve 1. Birleşim 1. Oturumda Plan ve Bütçe Komisyonuna havalesi yapılan ve 1. Birleşim 2. Oturumda 04.09.2015 Cuma günü 92 sayılı kararı ile oyçokluğuyla Reddine karar verilen Söz konusu karar üzerine yeniden görüşülmek üzere 07.09.2015 tarih ve 754 sayılı Başkanlık Makamınca Meclise iade yazısına istinaden 01.10.2015 tarih ve 810 sayılı Meclis Gündeminin Meclise giren yazısında aynen; </w:t>
      </w:r>
      <w:proofErr w:type="gramEnd"/>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proofErr w:type="gramStart"/>
      <w:r>
        <w:rPr>
          <w:rFonts w:ascii="Times New Roman" w:hAnsi="Times New Roman" w:cs="Times New Roman"/>
          <w:sz w:val="24"/>
          <w:szCs w:val="24"/>
        </w:rPr>
        <w:t xml:space="preserve">04.09.2015 tarih ve 92 sayılı Meclis kararı, 5393 sayılı Belediye Kanununun kararların kesinleşmesi başlıklı 23. Maddesinin “Belediye başkanı hukuka aykırı gördüğü meclis kararlarını, gerekçesini’ de belirterek yeniden görüşülmek üzere beş gün içinde meclise iade edebilir” hükmü uyarınca meclise iade edildiğinden Beldemizde ekonomik ve sosyal yaşamı geliştirmek ve bu alanda ihtiyaç duyulan faaliyetlerde bulunabilmek amacıyla bütçe içi işletme kurulması, 5393 sayılı Belediye Kanunu’nun 18 inci maddesinin birinci fıkrasının (i) bendinde, belediye meclisinin görevleri arasında sayıldığından meclis kararını, 71 inci maddesinde belediyenin özel gelirler ve giderleri bulunan hizmetlerini bütçe içi işletme kurmak suretiyle işletmek İçişleri Bakanlığı’nın iznini gerektirdiğinden, Belediyemiz bütçesi içinde (Belediyemiz mülkiyetinde veya kullanımında bulunan lokanta, çay bahçesi, kafeterya, mesire alanı, soğuk hava deposu, büfe, düğün ve nikâh salonu, otopark, havuz, Konaklama tesisleri, halk ekmek fabrikası, toplu konut ve spor tesislerinin işletilmesi konusunda faaliyet göstermek üzere 5393 sayılı Belediye Kanunun 71. Maddesine istinaden Kozan Belediyesi İktisadi ve Sosyal Tesis İşletmesi ) adı altında bütçe içi işletme kurulması ve 5393 Sayılı Belediye Kanunun 18/i maddesine istinaden konunun meclisimizce yeniden görüşülmesi. </w:t>
      </w:r>
      <w:proofErr w:type="gramEnd"/>
      <w:r>
        <w:rPr>
          <w:rFonts w:ascii="Times New Roman" w:hAnsi="Times New Roman" w:cs="Times New Roman"/>
          <w:sz w:val="24"/>
          <w:szCs w:val="24"/>
        </w:rPr>
        <w:t>Denilmektedir.</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b/>
          <w:bCs/>
          <w:sz w:val="24"/>
          <w:szCs w:val="24"/>
        </w:rPr>
        <w:t>Konunun komisyonlarımızca yapılan incelenmesinde</w:t>
      </w:r>
      <w:r>
        <w:rPr>
          <w:rFonts w:ascii="Times New Roman" w:hAnsi="Times New Roman" w:cs="Times New Roman"/>
          <w:sz w:val="24"/>
          <w:szCs w:val="24"/>
        </w:rPr>
        <w:t xml:space="preserve">; Beldemizde ekonomik ve sosyal yaşamı geliştirmek ve bu alanda ihtiyaç duyulan faaliyetlerde bulunabilmek amacıyla bütçe içi işletme kurulması, 5393 sayılı Belediye Kanunu’nun 18 inci maddesinin birinci fıkrasının (i) bendinde, belediye meclisinin görevleri arasında sayıldığından meclis kararını, 71 inci maddesinde belediyenin özel gelirler ve giderleri bulunan hizmetlerini bütçe içi işletme kurmak </w:t>
      </w:r>
      <w:r>
        <w:rPr>
          <w:rFonts w:ascii="Times New Roman" w:hAnsi="Times New Roman" w:cs="Times New Roman"/>
          <w:sz w:val="24"/>
          <w:szCs w:val="24"/>
        </w:rPr>
        <w:lastRenderedPageBreak/>
        <w:t xml:space="preserve">suretiyle işletmek İçişleri Bakanlığı’nın iznini gerektirdiğinden, Belediyemiz bütçesi içinde (Belediyemiz mülkiyetinde veya kullanımında bulunan lokanta, çay bahçesi, kafeterya, mesire alanı, soğuk hava deposu, büfe, düğün ve </w:t>
      </w:r>
      <w:proofErr w:type="gramStart"/>
      <w:r>
        <w:rPr>
          <w:rFonts w:ascii="Times New Roman" w:hAnsi="Times New Roman" w:cs="Times New Roman"/>
          <w:sz w:val="24"/>
          <w:szCs w:val="24"/>
        </w:rPr>
        <w:t>nikah</w:t>
      </w:r>
      <w:proofErr w:type="gramEnd"/>
      <w:r>
        <w:rPr>
          <w:rFonts w:ascii="Times New Roman" w:hAnsi="Times New Roman" w:cs="Times New Roman"/>
          <w:sz w:val="24"/>
          <w:szCs w:val="24"/>
        </w:rPr>
        <w:t xml:space="preserve"> salonu, otopark, havuz, Konaklama tesisleri, halk ekmek fabrikası, toplu konut ve spor tesislerinin işletilmesi konusunda faaliyet göstermek üzere 5393 sayılı Belediye Kanunun 71. Maddesine istinaden Kozan Belediyesi İktisadi ve Sosyal Tesis İşletmesi ) adı altında bütçe içi işletme kurulması ve 5393 Sayılı Belediye Kanunun 18/i maddesine istinaden Belediye bütçe </w:t>
      </w:r>
      <w:proofErr w:type="gramStart"/>
      <w:r>
        <w:rPr>
          <w:rFonts w:ascii="Times New Roman" w:hAnsi="Times New Roman" w:cs="Times New Roman"/>
          <w:sz w:val="24"/>
          <w:szCs w:val="24"/>
        </w:rPr>
        <w:t>içi  işletme</w:t>
      </w:r>
      <w:proofErr w:type="gramEnd"/>
      <w:r>
        <w:rPr>
          <w:rFonts w:ascii="Times New Roman" w:hAnsi="Times New Roman" w:cs="Times New Roman"/>
          <w:sz w:val="24"/>
          <w:szCs w:val="24"/>
        </w:rPr>
        <w:t xml:space="preserve"> kurulması komisyonumuzca uygun görülmüş olup oy çokluğu ile karar verildi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Meclisimizin onayına arz olunur.</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p>
    <w:p w:rsidR="002A5C03" w:rsidRDefault="002A5C03" w:rsidP="002A5C03">
      <w:pPr>
        <w:autoSpaceDE w:val="0"/>
        <w:autoSpaceDN w:val="0"/>
        <w:adjustRightInd w:val="0"/>
        <w:spacing w:after="0" w:line="240" w:lineRule="auto"/>
        <w:ind w:left="3540"/>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K A R A R</w:t>
      </w:r>
    </w:p>
    <w:p w:rsidR="002A5C03" w:rsidRDefault="002A5C03" w:rsidP="002A5C03">
      <w:pPr>
        <w:autoSpaceDE w:val="0"/>
        <w:autoSpaceDN w:val="0"/>
        <w:adjustRightInd w:val="0"/>
        <w:spacing w:after="0" w:line="240" w:lineRule="auto"/>
        <w:ind w:left="3540"/>
        <w:jc w:val="both"/>
        <w:rPr>
          <w:rFonts w:ascii="TimesNewRomanPS-BoldMT" w:hAnsi="TimesNewRomanPS-BoldMT" w:cs="TimesNewRomanPS-BoldMT"/>
          <w:b/>
          <w:bCs/>
          <w:sz w:val="24"/>
          <w:szCs w:val="24"/>
        </w:rPr>
      </w:pPr>
    </w:p>
    <w:p w:rsidR="002A5C03" w:rsidRDefault="002A5C03" w:rsidP="002A5C03">
      <w:pPr>
        <w:autoSpaceDE w:val="0"/>
        <w:autoSpaceDN w:val="0"/>
        <w:adjustRightInd w:val="0"/>
        <w:spacing w:after="0" w:line="240" w:lineRule="auto"/>
        <w:ind w:left="3540"/>
        <w:jc w:val="both"/>
        <w:rPr>
          <w:rFonts w:ascii="TimesNewRomanPS-BoldMT" w:hAnsi="TimesNewRomanPS-BoldMT" w:cs="TimesNewRomanPS-BoldMT"/>
          <w:b/>
          <w:bCs/>
          <w:sz w:val="24"/>
          <w:szCs w:val="24"/>
        </w:rPr>
      </w:pP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proofErr w:type="gramStart"/>
      <w:r>
        <w:rPr>
          <w:rFonts w:ascii="Times New Roman" w:hAnsi="Times New Roman" w:cs="Times New Roman"/>
          <w:sz w:val="24"/>
          <w:szCs w:val="24"/>
        </w:rPr>
        <w:t xml:space="preserve">04.09.2015 tarih ve 92 sayılı Meclis kararı, 5393 sayılı Belediye Kanununun kararların kesinleşmesi başlıklı 23. Maddesinin “Belediye başkanı hukuka aykırı gördüğü meclis kararlarını, gerekçesini’ de belirterek yeniden görüşülmek üzere beş gün içinde meclise iade edebilir” hükmü uyarınca meclise iade edildiğinden Beldemizde ekonomik ve sosyal yaşamı geliştirmek ve bu alanda ihtiyaç duyulan faaliyetlerde bulunabilmek amacıyla bütçe içi işletme kurulması, 5393 sayılı Belediye Kanunu’nun 18 inci maddesinin birinci fıkrasının (i) bendinde, belediye meclisinin görevleri arasında sayıldığından meclis kararını, 71 inci maddesinde belediyenin özel gelirler ve giderleri bulunan hizmetlerini bütçe içi işletme kurmak suretiyle işletmek İçişleri Bakanlığı’nın iznini gerektirdiğinden, Belediyemiz bütçesi içinde (Belediyemiz mülkiyetinde veya kullanımında bulunan lokanta, çay bahçesi, kafeterya, mesire alanı, soğuk hava deposu, büfe, düğün ve nikâh salonu, otopark, havuz, Konaklama tesisleri, halk ekmek fabrikası, toplu konut ve spor tesislerinin işletilmesi konusunda faaliyet göstermek üzere 5393 sayılı Belediye Kanunun 18/i maddesi ve 71. Maddesine istinaden Kozan Belediyesi İktisadi ve Sosyal Tesis İşletmesi ) adı altında bütçe içi işletme kurulması ile ilgili gündem maddesi ve komisyon raporu Kâtip tarafından Meclise okundu. </w:t>
      </w:r>
      <w:proofErr w:type="gramEnd"/>
      <w:r>
        <w:rPr>
          <w:rFonts w:ascii="Times New Roman" w:hAnsi="Times New Roman" w:cs="Times New Roman"/>
          <w:sz w:val="24"/>
          <w:szCs w:val="24"/>
        </w:rPr>
        <w:t>Belediye Başkanı Musa ÖZTÜRK gündem maddesi ile ilgili meclis üyelerine gerekli açıklamaları yaptı. Okunan gündem maddesi ve komisyon raporu üzerinde söz almak isteyen üye olup olmadığı soruldu. Söz almak isteyen üye olmadığından teklif meclisin açık oyuna sunuldu. Yapılan açık oylama ve sayım neticesinde Bütçe içi işletme kurulması ile ilgili maddenin komisyon raporu doğrultusunda aynen kabulüne, Oyçokluğu ile karar verildi.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p>
    <w:p w:rsidR="002A5C03" w:rsidRDefault="002A5C03" w:rsidP="002A5C03">
      <w:pPr>
        <w:autoSpaceDE w:val="0"/>
        <w:autoSpaceDN w:val="0"/>
        <w:adjustRightInd w:val="0"/>
        <w:spacing w:after="0" w:line="240" w:lineRule="auto"/>
        <w:jc w:val="both"/>
        <w:rPr>
          <w:rFonts w:ascii="Times New Roman" w:hAnsi="Times New Roman" w:cs="Times New Roman"/>
          <w:sz w:val="24"/>
          <w:szCs w:val="24"/>
        </w:rPr>
      </w:pPr>
    </w:p>
    <w:p w:rsidR="002A5C03" w:rsidRDefault="000971C7" w:rsidP="002A5C0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A5C03">
        <w:rPr>
          <w:rFonts w:ascii="Times New Roman" w:hAnsi="Times New Roman" w:cs="Times New Roman"/>
          <w:sz w:val="24"/>
          <w:szCs w:val="24"/>
        </w:rPr>
        <w:t xml:space="preserve">       </w:t>
      </w:r>
      <w:proofErr w:type="gramStart"/>
      <w:r w:rsidR="002A5C03">
        <w:rPr>
          <w:rFonts w:ascii="Times New Roman" w:hAnsi="Times New Roman" w:cs="Times New Roman"/>
          <w:sz w:val="24"/>
          <w:szCs w:val="24"/>
        </w:rPr>
        <w:t>Katip</w:t>
      </w:r>
      <w:proofErr w:type="gramEnd"/>
      <w:r w:rsidR="002A5C03">
        <w:rPr>
          <w:rFonts w:ascii="Times New Roman" w:hAnsi="Times New Roman" w:cs="Times New Roman"/>
          <w:sz w:val="24"/>
          <w:szCs w:val="24"/>
        </w:rPr>
        <w:tab/>
      </w:r>
      <w:r w:rsidR="002A5C03">
        <w:rPr>
          <w:rFonts w:ascii="Times New Roman" w:hAnsi="Times New Roman" w:cs="Times New Roman"/>
          <w:sz w:val="24"/>
          <w:szCs w:val="24"/>
        </w:rPr>
        <w:tab/>
      </w:r>
      <w:r w:rsidR="002A5C03">
        <w:rPr>
          <w:rFonts w:ascii="Times New Roman" w:hAnsi="Times New Roman" w:cs="Times New Roman"/>
          <w:sz w:val="24"/>
          <w:szCs w:val="24"/>
        </w:rPr>
        <w:tab/>
        <w:t xml:space="preserve">                Katip</w:t>
      </w:r>
    </w:p>
    <w:p w:rsidR="002A5C03" w:rsidRDefault="002A5C03" w:rsidP="002A5C03">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right" w:pos="9915"/>
        </w:tabs>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İbrahim MİCAN </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 </w:t>
      </w:r>
    </w:p>
    <w:p w:rsidR="002A5C03" w:rsidRDefault="002A5C03" w:rsidP="002A5C03">
      <w:pPr>
        <w:tabs>
          <w:tab w:val="left" w:pos="70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Belediye Başkanı</w:t>
      </w:r>
    </w:p>
    <w:p w:rsidR="002A5C03" w:rsidRDefault="002A5C03" w:rsidP="002A5C03">
      <w:pPr>
        <w:tabs>
          <w:tab w:val="left" w:pos="705"/>
        </w:tabs>
        <w:autoSpaceDE w:val="0"/>
        <w:autoSpaceDN w:val="0"/>
        <w:adjustRightInd w:val="0"/>
        <w:spacing w:after="0" w:line="240" w:lineRule="auto"/>
        <w:rPr>
          <w:rFonts w:ascii="Times New Roman" w:hAnsi="Times New Roman" w:cs="Times New Roman"/>
          <w:sz w:val="24"/>
          <w:szCs w:val="24"/>
        </w:rPr>
      </w:pPr>
    </w:p>
    <w:p w:rsidR="002A5C03" w:rsidRDefault="002A5C03" w:rsidP="002A5C03">
      <w:pPr>
        <w:tabs>
          <w:tab w:val="left" w:pos="705"/>
        </w:tabs>
        <w:autoSpaceDE w:val="0"/>
        <w:autoSpaceDN w:val="0"/>
        <w:adjustRightInd w:val="0"/>
        <w:spacing w:after="0" w:line="240" w:lineRule="auto"/>
        <w:rPr>
          <w:rFonts w:ascii="Times New Roman" w:hAnsi="Times New Roman" w:cs="Times New Roman"/>
          <w:sz w:val="24"/>
          <w:szCs w:val="24"/>
        </w:rPr>
      </w:pPr>
    </w:p>
    <w:p w:rsidR="000971C7" w:rsidRDefault="000971C7" w:rsidP="002A5C03">
      <w:pPr>
        <w:autoSpaceDE w:val="0"/>
        <w:autoSpaceDN w:val="0"/>
        <w:adjustRightInd w:val="0"/>
        <w:spacing w:after="0" w:line="240" w:lineRule="auto"/>
        <w:jc w:val="center"/>
        <w:rPr>
          <w:rFonts w:ascii="Times New Roman" w:hAnsi="Times New Roman" w:cs="Times New Roman"/>
          <w:b/>
          <w:bCs/>
          <w:sz w:val="24"/>
          <w:szCs w:val="24"/>
        </w:rPr>
      </w:pPr>
    </w:p>
    <w:p w:rsidR="000971C7" w:rsidRDefault="000971C7" w:rsidP="002A5C03">
      <w:pPr>
        <w:autoSpaceDE w:val="0"/>
        <w:autoSpaceDN w:val="0"/>
        <w:adjustRightInd w:val="0"/>
        <w:spacing w:after="0" w:line="240" w:lineRule="auto"/>
        <w:jc w:val="center"/>
        <w:rPr>
          <w:rFonts w:ascii="Times New Roman" w:hAnsi="Times New Roman" w:cs="Times New Roman"/>
          <w:b/>
          <w:bCs/>
          <w:sz w:val="24"/>
          <w:szCs w:val="24"/>
        </w:rPr>
      </w:pPr>
    </w:p>
    <w:p w:rsidR="000971C7" w:rsidRDefault="000971C7" w:rsidP="002A5C03">
      <w:pPr>
        <w:autoSpaceDE w:val="0"/>
        <w:autoSpaceDN w:val="0"/>
        <w:adjustRightInd w:val="0"/>
        <w:spacing w:after="0" w:line="240" w:lineRule="auto"/>
        <w:jc w:val="center"/>
        <w:rPr>
          <w:rFonts w:ascii="Times New Roman" w:hAnsi="Times New Roman" w:cs="Times New Roman"/>
          <w:b/>
          <w:bCs/>
          <w:sz w:val="24"/>
          <w:szCs w:val="24"/>
        </w:rPr>
      </w:pPr>
    </w:p>
    <w:p w:rsidR="000971C7" w:rsidRDefault="000971C7" w:rsidP="002A5C03">
      <w:pPr>
        <w:autoSpaceDE w:val="0"/>
        <w:autoSpaceDN w:val="0"/>
        <w:adjustRightInd w:val="0"/>
        <w:spacing w:after="0" w:line="240" w:lineRule="auto"/>
        <w:jc w:val="center"/>
        <w:rPr>
          <w:rFonts w:ascii="Times New Roman" w:hAnsi="Times New Roman" w:cs="Times New Roman"/>
          <w:b/>
          <w:bCs/>
          <w:sz w:val="24"/>
          <w:szCs w:val="24"/>
        </w:rPr>
      </w:pPr>
    </w:p>
    <w:p w:rsidR="000971C7" w:rsidRDefault="000971C7" w:rsidP="002A5C03">
      <w:pPr>
        <w:autoSpaceDE w:val="0"/>
        <w:autoSpaceDN w:val="0"/>
        <w:adjustRightInd w:val="0"/>
        <w:spacing w:after="0" w:line="240" w:lineRule="auto"/>
        <w:jc w:val="center"/>
        <w:rPr>
          <w:rFonts w:ascii="Times New Roman" w:hAnsi="Times New Roman" w:cs="Times New Roman"/>
          <w:b/>
          <w:bCs/>
          <w:sz w:val="24"/>
          <w:szCs w:val="24"/>
        </w:rPr>
      </w:pPr>
    </w:p>
    <w:p w:rsidR="002A5C03" w:rsidRDefault="002A5C03" w:rsidP="002A5C03">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T.C.</w:t>
      </w:r>
    </w:p>
    <w:p w:rsidR="002A5C03" w:rsidRDefault="002A5C03" w:rsidP="002A5C03">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2A5C03" w:rsidRDefault="002A5C03" w:rsidP="002A5C03">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2A5C03">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2A5C03" w:rsidRDefault="002A5C03">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2A5C03" w:rsidRDefault="002A5C03">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2A5C03" w:rsidRDefault="002A5C03">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98      </w:t>
            </w:r>
          </w:p>
        </w:tc>
        <w:tc>
          <w:tcPr>
            <w:tcW w:w="3900" w:type="dxa"/>
            <w:tcBorders>
              <w:top w:val="single" w:sz="6" w:space="0" w:color="auto"/>
              <w:left w:val="single" w:sz="6" w:space="0" w:color="auto"/>
              <w:bottom w:val="nil"/>
              <w:right w:val="single" w:sz="6" w:space="0" w:color="auto"/>
            </w:tcBorders>
            <w:shd w:val="clear" w:color="auto" w:fill="FFFFFF"/>
          </w:tcPr>
          <w:p w:rsidR="002A5C03" w:rsidRDefault="002A5C03">
            <w:pPr>
              <w:autoSpaceDE w:val="0"/>
              <w:autoSpaceDN w:val="0"/>
              <w:adjustRightInd w:val="0"/>
              <w:spacing w:after="0" w:line="240" w:lineRule="auto"/>
              <w:ind w:left="75"/>
              <w:rPr>
                <w:rFonts w:ascii="Arial" w:hAnsi="Arial" w:cs="Arial"/>
                <w:b/>
                <w:bCs/>
                <w:lang/>
              </w:rPr>
            </w:pPr>
            <w:r>
              <w:rPr>
                <w:rFonts w:ascii="Arial" w:hAnsi="Arial" w:cs="Arial"/>
                <w:b/>
                <w:bCs/>
                <w:lang/>
              </w:rPr>
              <w:t>TARİH : 07/10/2015</w:t>
            </w:r>
          </w:p>
        </w:tc>
      </w:tr>
      <w:tr w:rsidR="002A5C03">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A5C03" w:rsidRDefault="002A5C03">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2A5C03" w:rsidRDefault="002A5C03">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2A5C03" w:rsidRDefault="002A5C03">
            <w:pPr>
              <w:autoSpaceDE w:val="0"/>
              <w:autoSpaceDN w:val="0"/>
              <w:adjustRightInd w:val="0"/>
              <w:spacing w:after="0" w:line="240" w:lineRule="auto"/>
              <w:rPr>
                <w:rFonts w:ascii="Arial" w:hAnsi="Arial" w:cs="Arial"/>
                <w:sz w:val="20"/>
                <w:szCs w:val="20"/>
                <w:lang/>
              </w:rPr>
            </w:pPr>
          </w:p>
        </w:tc>
      </w:tr>
      <w:tr w:rsidR="002A5C03">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2A5C03" w:rsidRDefault="002A5C03">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2A5C03" w:rsidRDefault="002A5C03">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2A5C03" w:rsidRDefault="002A5C03">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2A5C03" w:rsidRDefault="002A5C03">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TÜFEKLİ--MİKTAD AKÇALI-ALİ BAYSAL-HÜSEYİN ÇETİN--AHMET ÇANKAYA-YURDAGÜL BOYRAZ</w:t>
            </w:r>
          </w:p>
        </w:tc>
      </w:tr>
    </w:tbl>
    <w:p w:rsidR="002A5C03" w:rsidRDefault="002A5C03" w:rsidP="002A5C03">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2A5C03">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A5C03" w:rsidRDefault="002A5C03">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2A5C03" w:rsidRDefault="002A5C03">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2A5C03" w:rsidRDefault="002A5C03">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2A5C03">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A5C03" w:rsidRDefault="002A5C03">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2A5C03" w:rsidRDefault="002A5C03">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Karışıklığa Sebebiyet Veren Sokağın isminin Ayrılması ile ilgili </w:t>
            </w:r>
            <w:proofErr w:type="spellStart"/>
            <w:r>
              <w:rPr>
                <w:rFonts w:ascii="Arial" w:hAnsi="Arial" w:cs="Arial"/>
                <w:sz w:val="18"/>
                <w:szCs w:val="18"/>
                <w:lang/>
              </w:rPr>
              <w:t>Numarataj</w:t>
            </w:r>
            <w:proofErr w:type="spellEnd"/>
            <w:r>
              <w:rPr>
                <w:rFonts w:ascii="Arial" w:hAnsi="Arial" w:cs="Arial"/>
                <w:sz w:val="18"/>
                <w:szCs w:val="18"/>
                <w:lang/>
              </w:rPr>
              <w:t xml:space="preserve"> Komisyonuna havale edilmesi  </w:t>
            </w:r>
          </w:p>
        </w:tc>
      </w:tr>
    </w:tbl>
    <w:p w:rsidR="002A5C03" w:rsidRDefault="002A5C03" w:rsidP="002A5C03">
      <w:pPr>
        <w:autoSpaceDE w:val="0"/>
        <w:autoSpaceDN w:val="0"/>
        <w:adjustRightInd w:val="0"/>
        <w:spacing w:after="0" w:line="240" w:lineRule="auto"/>
        <w:ind w:left="30"/>
        <w:jc w:val="both"/>
        <w:rPr>
          <w:rFonts w:ascii="Arial" w:hAnsi="Arial" w:cs="Arial"/>
          <w:sz w:val="18"/>
          <w:szCs w:val="18"/>
          <w:lang/>
        </w:rPr>
      </w:pPr>
    </w:p>
    <w:p w:rsidR="002A5C03" w:rsidRDefault="002A5C03" w:rsidP="002A5C03">
      <w:pPr>
        <w:autoSpaceDE w:val="0"/>
        <w:autoSpaceDN w:val="0"/>
        <w:adjustRightInd w:val="0"/>
        <w:spacing w:after="0" w:line="240" w:lineRule="auto"/>
        <w:ind w:left="30"/>
        <w:jc w:val="both"/>
        <w:rPr>
          <w:rFonts w:ascii="Arial" w:hAnsi="Arial" w:cs="Arial"/>
          <w:sz w:val="18"/>
          <w:szCs w:val="18"/>
          <w:lang/>
        </w:rPr>
      </w:pPr>
    </w:p>
    <w:p w:rsidR="002A5C03" w:rsidRDefault="002A5C03" w:rsidP="002A5C03">
      <w:pPr>
        <w:autoSpaceDE w:val="0"/>
        <w:autoSpaceDN w:val="0"/>
        <w:adjustRightInd w:val="0"/>
        <w:spacing w:after="0" w:line="240" w:lineRule="auto"/>
        <w:ind w:left="30"/>
        <w:jc w:val="both"/>
        <w:rPr>
          <w:rFonts w:ascii="Arial" w:hAnsi="Arial" w:cs="Arial"/>
          <w:sz w:val="18"/>
          <w:szCs w:val="18"/>
          <w:lang/>
        </w:rPr>
      </w:pPr>
    </w:p>
    <w:p w:rsidR="002A5C03" w:rsidRDefault="002A5C03" w:rsidP="002A5C03">
      <w:pPr>
        <w:autoSpaceDE w:val="0"/>
        <w:autoSpaceDN w:val="0"/>
        <w:adjustRightInd w:val="0"/>
        <w:spacing w:after="0" w:line="240" w:lineRule="auto"/>
        <w:ind w:left="30"/>
        <w:jc w:val="both"/>
        <w:rPr>
          <w:rFonts w:ascii="Arial" w:hAnsi="Arial" w:cs="Arial"/>
          <w:sz w:val="18"/>
          <w:szCs w:val="18"/>
          <w:lang/>
        </w:rPr>
      </w:pPr>
    </w:p>
    <w:p w:rsidR="002A5C03" w:rsidRDefault="002A5C03" w:rsidP="002A5C03">
      <w:pPr>
        <w:autoSpaceDE w:val="0"/>
        <w:autoSpaceDN w:val="0"/>
        <w:adjustRightInd w:val="0"/>
        <w:spacing w:after="0" w:line="240" w:lineRule="auto"/>
        <w:ind w:left="30"/>
        <w:jc w:val="both"/>
        <w:rPr>
          <w:rFonts w:ascii="Arial" w:hAnsi="Arial" w:cs="Arial"/>
          <w:sz w:val="18"/>
          <w:szCs w:val="18"/>
          <w:lang/>
        </w:rPr>
      </w:pPr>
    </w:p>
    <w:p w:rsidR="002A5C03" w:rsidRDefault="002A5C03" w:rsidP="002A5C03">
      <w:pPr>
        <w:autoSpaceDE w:val="0"/>
        <w:autoSpaceDN w:val="0"/>
        <w:adjustRightInd w:val="0"/>
        <w:spacing w:after="0" w:line="240" w:lineRule="auto"/>
        <w:ind w:left="30"/>
        <w:jc w:val="both"/>
        <w:rPr>
          <w:rFonts w:ascii="Times New Roman" w:hAnsi="Times New Roman" w:cs="Times New Roman"/>
          <w:b/>
          <w:bCs/>
          <w:sz w:val="24"/>
          <w:szCs w:val="24"/>
        </w:rPr>
      </w:pPr>
      <w:r>
        <w:rPr>
          <w:rFonts w:ascii="Times New Roman" w:hAnsi="Times New Roman" w:cs="Times New Roman"/>
          <w:b/>
          <w:bCs/>
          <w:sz w:val="24"/>
          <w:szCs w:val="24"/>
        </w:rPr>
        <w:t xml:space="preserve">         Madde: 3-</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3. maddesinin görüşülmesine geçildi.</w:t>
      </w:r>
    </w:p>
    <w:p w:rsidR="002A5C03" w:rsidRDefault="002A5C03" w:rsidP="002A5C0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06.10.2015 tarihli Hasan </w:t>
      </w:r>
      <w:proofErr w:type="spellStart"/>
      <w:r>
        <w:rPr>
          <w:rFonts w:ascii="Times New Roman" w:hAnsi="Times New Roman" w:cs="Times New Roman"/>
          <w:sz w:val="24"/>
          <w:szCs w:val="24"/>
        </w:rPr>
        <w:t>Basri</w:t>
      </w:r>
      <w:proofErr w:type="spellEnd"/>
      <w:r>
        <w:rPr>
          <w:rFonts w:ascii="Times New Roman" w:hAnsi="Times New Roman" w:cs="Times New Roman"/>
          <w:sz w:val="24"/>
          <w:szCs w:val="24"/>
        </w:rPr>
        <w:t xml:space="preserve"> Çolak’ın dilekçesine istinaden; İlçemiz Işıklı Mahallesi Toklular sokağın iki bölümden oluştuğu ve halk arasında toklular Merkez ve Çolak Hasan olarak bilindiği, Posta İletilerindeki ve adres karışıklığını önlemek için bulunduğu sokağı çolak Hasan Sokağı isminin bu karışıklıklara sebebiyet vermesi nedeniyle Bu sokağın Çolak Hasan Sokak olarak ayrılması ile ilgili gündem maddesi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tarafından Meclise okundu. Okunan gündem maddesi üzerinde söz almak isteyen üye olup olmadığı soruldu. Söz almak isteyen üye olmadığından teklif meclisin açık oyuna sunuldu. Yapılan açık oylama ve sayım neticesinde maddenin bir sonraki meclis toplantısında görüşülmek üzere </w:t>
      </w:r>
      <w:proofErr w:type="spellStart"/>
      <w:r>
        <w:rPr>
          <w:rFonts w:ascii="Times New Roman" w:hAnsi="Times New Roman" w:cs="Times New Roman"/>
          <w:sz w:val="24"/>
          <w:szCs w:val="24"/>
        </w:rPr>
        <w:t>numarataj</w:t>
      </w:r>
      <w:proofErr w:type="spellEnd"/>
      <w:r>
        <w:rPr>
          <w:rFonts w:ascii="Times New Roman" w:hAnsi="Times New Roman" w:cs="Times New Roman"/>
          <w:sz w:val="24"/>
          <w:szCs w:val="24"/>
        </w:rPr>
        <w:t xml:space="preserve"> komisyonuna havale edilmesine oy birliği ile karar verildi.</w:t>
      </w:r>
    </w:p>
    <w:p w:rsidR="002A5C03" w:rsidRDefault="002A5C03" w:rsidP="002A5C03">
      <w:pPr>
        <w:autoSpaceDE w:val="0"/>
        <w:autoSpaceDN w:val="0"/>
        <w:adjustRightInd w:val="0"/>
        <w:spacing w:after="0" w:line="240" w:lineRule="auto"/>
        <w:jc w:val="both"/>
        <w:rPr>
          <w:rFonts w:ascii="Times New Roman" w:hAnsi="Times New Roman" w:cs="Times New Roman"/>
          <w:sz w:val="24"/>
          <w:szCs w:val="24"/>
        </w:rPr>
      </w:pP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                                    </w:t>
      </w:r>
    </w:p>
    <w:p w:rsidR="002A5C03" w:rsidRDefault="002A5C03" w:rsidP="002A5C03">
      <w:pPr>
        <w:autoSpaceDE w:val="0"/>
        <w:autoSpaceDN w:val="0"/>
        <w:adjustRightInd w:val="0"/>
        <w:spacing w:after="0" w:line="240" w:lineRule="auto"/>
        <w:ind w:firstLine="540"/>
        <w:jc w:val="both"/>
        <w:rPr>
          <w:rFonts w:ascii="Times New Roman" w:hAnsi="Times New Roman" w:cs="Times New Roman"/>
          <w:sz w:val="24"/>
          <w:szCs w:val="24"/>
        </w:rPr>
      </w:pPr>
    </w:p>
    <w:p w:rsidR="002A5C03" w:rsidRDefault="002A5C03" w:rsidP="002A5C03">
      <w:pPr>
        <w:autoSpaceDE w:val="0"/>
        <w:autoSpaceDN w:val="0"/>
        <w:adjustRightInd w:val="0"/>
        <w:spacing w:after="0" w:line="240" w:lineRule="auto"/>
        <w:jc w:val="both"/>
        <w:rPr>
          <w:rFonts w:ascii="Times New Roman" w:hAnsi="Times New Roman" w:cs="Times New Roman"/>
          <w:sz w:val="24"/>
          <w:szCs w:val="24"/>
        </w:rPr>
      </w:pPr>
    </w:p>
    <w:p w:rsidR="002A5C03" w:rsidRDefault="000971C7" w:rsidP="002A5C0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A5C03">
        <w:rPr>
          <w:rFonts w:ascii="Times New Roman" w:hAnsi="Times New Roman" w:cs="Times New Roman"/>
          <w:sz w:val="24"/>
          <w:szCs w:val="24"/>
        </w:rPr>
        <w:t xml:space="preserve">     </w:t>
      </w:r>
      <w:proofErr w:type="gramStart"/>
      <w:r w:rsidR="002A5C03">
        <w:rPr>
          <w:rFonts w:ascii="Times New Roman" w:hAnsi="Times New Roman" w:cs="Times New Roman"/>
          <w:sz w:val="24"/>
          <w:szCs w:val="24"/>
        </w:rPr>
        <w:t>Katip</w:t>
      </w:r>
      <w:proofErr w:type="gramEnd"/>
      <w:r w:rsidR="002A5C03">
        <w:rPr>
          <w:rFonts w:ascii="Times New Roman" w:hAnsi="Times New Roman" w:cs="Times New Roman"/>
          <w:sz w:val="24"/>
          <w:szCs w:val="24"/>
        </w:rPr>
        <w:tab/>
      </w:r>
      <w:r w:rsidR="002A5C03">
        <w:rPr>
          <w:rFonts w:ascii="Times New Roman" w:hAnsi="Times New Roman" w:cs="Times New Roman"/>
          <w:sz w:val="24"/>
          <w:szCs w:val="24"/>
        </w:rPr>
        <w:tab/>
      </w:r>
      <w:r w:rsidR="002A5C03">
        <w:rPr>
          <w:rFonts w:ascii="Times New Roman" w:hAnsi="Times New Roman" w:cs="Times New Roman"/>
          <w:sz w:val="24"/>
          <w:szCs w:val="24"/>
        </w:rPr>
        <w:tab/>
        <w:t xml:space="preserve">                Katip</w:t>
      </w:r>
    </w:p>
    <w:p w:rsidR="002A5C03" w:rsidRDefault="002A5C03" w:rsidP="002A5C03">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right" w:pos="9915"/>
        </w:tabs>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İbrahim MİCAN </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 </w:t>
      </w:r>
    </w:p>
    <w:p w:rsidR="002A5C03" w:rsidRDefault="002A5C03" w:rsidP="002A5C03">
      <w:pPr>
        <w:tabs>
          <w:tab w:val="left" w:pos="70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Belediye Başkanı</w:t>
      </w:r>
    </w:p>
    <w:p w:rsidR="000971C7" w:rsidRDefault="000971C7" w:rsidP="002A5C03">
      <w:pPr>
        <w:tabs>
          <w:tab w:val="left" w:pos="705"/>
        </w:tabs>
        <w:autoSpaceDE w:val="0"/>
        <w:autoSpaceDN w:val="0"/>
        <w:adjustRightInd w:val="0"/>
        <w:spacing w:after="0" w:line="240" w:lineRule="auto"/>
        <w:rPr>
          <w:rFonts w:ascii="Times New Roman" w:hAnsi="Times New Roman" w:cs="Times New Roman"/>
          <w:sz w:val="24"/>
          <w:szCs w:val="24"/>
        </w:rPr>
      </w:pPr>
    </w:p>
    <w:p w:rsidR="000971C7" w:rsidRDefault="000971C7" w:rsidP="002A5C03">
      <w:pPr>
        <w:tabs>
          <w:tab w:val="left" w:pos="705"/>
        </w:tabs>
        <w:autoSpaceDE w:val="0"/>
        <w:autoSpaceDN w:val="0"/>
        <w:adjustRightInd w:val="0"/>
        <w:spacing w:after="0" w:line="240" w:lineRule="auto"/>
        <w:rPr>
          <w:rFonts w:ascii="Times New Roman" w:hAnsi="Times New Roman" w:cs="Times New Roman"/>
          <w:sz w:val="24"/>
          <w:szCs w:val="24"/>
        </w:rPr>
      </w:pPr>
    </w:p>
    <w:p w:rsidR="000971C7" w:rsidRDefault="000971C7" w:rsidP="002A5C03">
      <w:pPr>
        <w:tabs>
          <w:tab w:val="left" w:pos="705"/>
        </w:tabs>
        <w:autoSpaceDE w:val="0"/>
        <w:autoSpaceDN w:val="0"/>
        <w:adjustRightInd w:val="0"/>
        <w:spacing w:after="0" w:line="240" w:lineRule="auto"/>
        <w:rPr>
          <w:rFonts w:ascii="Times New Roman" w:hAnsi="Times New Roman" w:cs="Times New Roman"/>
          <w:sz w:val="24"/>
          <w:szCs w:val="24"/>
        </w:rPr>
      </w:pPr>
    </w:p>
    <w:p w:rsidR="000971C7" w:rsidRDefault="000971C7" w:rsidP="002A5C03">
      <w:pPr>
        <w:tabs>
          <w:tab w:val="left" w:pos="705"/>
        </w:tabs>
        <w:autoSpaceDE w:val="0"/>
        <w:autoSpaceDN w:val="0"/>
        <w:adjustRightInd w:val="0"/>
        <w:spacing w:after="0" w:line="240" w:lineRule="auto"/>
        <w:rPr>
          <w:rFonts w:ascii="Times New Roman" w:hAnsi="Times New Roman" w:cs="Times New Roman"/>
          <w:sz w:val="24"/>
          <w:szCs w:val="24"/>
        </w:rPr>
      </w:pPr>
    </w:p>
    <w:p w:rsidR="000971C7" w:rsidRDefault="000971C7" w:rsidP="002A5C03">
      <w:pPr>
        <w:tabs>
          <w:tab w:val="left" w:pos="705"/>
        </w:tabs>
        <w:autoSpaceDE w:val="0"/>
        <w:autoSpaceDN w:val="0"/>
        <w:adjustRightInd w:val="0"/>
        <w:spacing w:after="0" w:line="240" w:lineRule="auto"/>
        <w:rPr>
          <w:rFonts w:ascii="Times New Roman" w:hAnsi="Times New Roman" w:cs="Times New Roman"/>
          <w:sz w:val="24"/>
          <w:szCs w:val="24"/>
        </w:rPr>
      </w:pPr>
    </w:p>
    <w:p w:rsidR="000971C7" w:rsidRDefault="000971C7" w:rsidP="002A5C03">
      <w:pPr>
        <w:tabs>
          <w:tab w:val="left" w:pos="705"/>
        </w:tabs>
        <w:autoSpaceDE w:val="0"/>
        <w:autoSpaceDN w:val="0"/>
        <w:adjustRightInd w:val="0"/>
        <w:spacing w:after="0" w:line="240" w:lineRule="auto"/>
        <w:rPr>
          <w:rFonts w:ascii="Times New Roman" w:hAnsi="Times New Roman" w:cs="Times New Roman"/>
          <w:sz w:val="24"/>
          <w:szCs w:val="24"/>
        </w:rPr>
      </w:pPr>
    </w:p>
    <w:p w:rsidR="000971C7" w:rsidRDefault="000971C7" w:rsidP="002A5C03">
      <w:pPr>
        <w:tabs>
          <w:tab w:val="left" w:pos="705"/>
        </w:tabs>
        <w:autoSpaceDE w:val="0"/>
        <w:autoSpaceDN w:val="0"/>
        <w:adjustRightInd w:val="0"/>
        <w:spacing w:after="0" w:line="240" w:lineRule="auto"/>
        <w:rPr>
          <w:rFonts w:ascii="Times New Roman" w:hAnsi="Times New Roman" w:cs="Times New Roman"/>
          <w:sz w:val="24"/>
          <w:szCs w:val="24"/>
        </w:rPr>
      </w:pPr>
    </w:p>
    <w:p w:rsidR="000971C7" w:rsidRDefault="000971C7" w:rsidP="002A5C03">
      <w:pPr>
        <w:tabs>
          <w:tab w:val="left" w:pos="705"/>
        </w:tabs>
        <w:autoSpaceDE w:val="0"/>
        <w:autoSpaceDN w:val="0"/>
        <w:adjustRightInd w:val="0"/>
        <w:spacing w:after="0" w:line="240" w:lineRule="auto"/>
        <w:rPr>
          <w:rFonts w:ascii="Times New Roman" w:hAnsi="Times New Roman" w:cs="Times New Roman"/>
          <w:sz w:val="24"/>
          <w:szCs w:val="24"/>
        </w:rPr>
      </w:pPr>
    </w:p>
    <w:p w:rsidR="000971C7" w:rsidRDefault="000971C7" w:rsidP="002A5C03">
      <w:pPr>
        <w:tabs>
          <w:tab w:val="left" w:pos="705"/>
        </w:tabs>
        <w:autoSpaceDE w:val="0"/>
        <w:autoSpaceDN w:val="0"/>
        <w:adjustRightInd w:val="0"/>
        <w:spacing w:after="0" w:line="240" w:lineRule="auto"/>
        <w:rPr>
          <w:rFonts w:ascii="Times New Roman" w:hAnsi="Times New Roman" w:cs="Times New Roman"/>
          <w:sz w:val="24"/>
          <w:szCs w:val="24"/>
        </w:rPr>
      </w:pPr>
    </w:p>
    <w:p w:rsidR="000971C7" w:rsidRDefault="000971C7" w:rsidP="002A5C03">
      <w:pPr>
        <w:tabs>
          <w:tab w:val="left" w:pos="705"/>
        </w:tabs>
        <w:autoSpaceDE w:val="0"/>
        <w:autoSpaceDN w:val="0"/>
        <w:adjustRightInd w:val="0"/>
        <w:spacing w:after="0" w:line="240" w:lineRule="auto"/>
        <w:rPr>
          <w:rFonts w:ascii="Times New Roman" w:hAnsi="Times New Roman" w:cs="Times New Roman"/>
          <w:sz w:val="24"/>
          <w:szCs w:val="24"/>
        </w:rPr>
      </w:pPr>
    </w:p>
    <w:p w:rsidR="000971C7" w:rsidRDefault="000971C7" w:rsidP="002A5C03">
      <w:pPr>
        <w:tabs>
          <w:tab w:val="left" w:pos="705"/>
        </w:tabs>
        <w:autoSpaceDE w:val="0"/>
        <w:autoSpaceDN w:val="0"/>
        <w:adjustRightInd w:val="0"/>
        <w:spacing w:after="0" w:line="240" w:lineRule="auto"/>
        <w:rPr>
          <w:rFonts w:ascii="Times New Roman" w:hAnsi="Times New Roman" w:cs="Times New Roman"/>
          <w:sz w:val="24"/>
          <w:szCs w:val="24"/>
        </w:rPr>
      </w:pPr>
    </w:p>
    <w:p w:rsidR="000971C7" w:rsidRDefault="000971C7" w:rsidP="002A5C03">
      <w:pPr>
        <w:tabs>
          <w:tab w:val="left" w:pos="705"/>
        </w:tabs>
        <w:autoSpaceDE w:val="0"/>
        <w:autoSpaceDN w:val="0"/>
        <w:adjustRightInd w:val="0"/>
        <w:spacing w:after="0" w:line="240" w:lineRule="auto"/>
        <w:rPr>
          <w:rFonts w:ascii="Times New Roman" w:hAnsi="Times New Roman" w:cs="Times New Roman"/>
          <w:sz w:val="24"/>
          <w:szCs w:val="24"/>
        </w:rPr>
      </w:pPr>
    </w:p>
    <w:p w:rsidR="000971C7" w:rsidRDefault="000971C7" w:rsidP="002A5C03">
      <w:pPr>
        <w:tabs>
          <w:tab w:val="left" w:pos="705"/>
        </w:tabs>
        <w:autoSpaceDE w:val="0"/>
        <w:autoSpaceDN w:val="0"/>
        <w:adjustRightInd w:val="0"/>
        <w:spacing w:after="0" w:line="240" w:lineRule="auto"/>
        <w:rPr>
          <w:rFonts w:ascii="Times New Roman" w:hAnsi="Times New Roman" w:cs="Times New Roman"/>
          <w:sz w:val="24"/>
          <w:szCs w:val="24"/>
        </w:rPr>
      </w:pPr>
    </w:p>
    <w:p w:rsidR="000971C7" w:rsidRDefault="000971C7" w:rsidP="002A5C03">
      <w:pPr>
        <w:tabs>
          <w:tab w:val="left" w:pos="705"/>
        </w:tabs>
        <w:autoSpaceDE w:val="0"/>
        <w:autoSpaceDN w:val="0"/>
        <w:adjustRightInd w:val="0"/>
        <w:spacing w:after="0" w:line="240" w:lineRule="auto"/>
        <w:rPr>
          <w:rFonts w:ascii="Times New Roman" w:hAnsi="Times New Roman" w:cs="Times New Roman"/>
          <w:sz w:val="24"/>
          <w:szCs w:val="24"/>
        </w:rPr>
      </w:pPr>
    </w:p>
    <w:p w:rsidR="000971C7" w:rsidRDefault="000971C7" w:rsidP="002A5C03">
      <w:pPr>
        <w:tabs>
          <w:tab w:val="left" w:pos="705"/>
        </w:tabs>
        <w:autoSpaceDE w:val="0"/>
        <w:autoSpaceDN w:val="0"/>
        <w:adjustRightInd w:val="0"/>
        <w:spacing w:after="0" w:line="240" w:lineRule="auto"/>
        <w:rPr>
          <w:rFonts w:ascii="Times New Roman" w:hAnsi="Times New Roman" w:cs="Times New Roman"/>
          <w:sz w:val="24"/>
          <w:szCs w:val="24"/>
        </w:rPr>
      </w:pPr>
    </w:p>
    <w:p w:rsidR="002A5C03" w:rsidRDefault="002A5C03" w:rsidP="002A5C03">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2A5C03" w:rsidRDefault="002A5C03" w:rsidP="002A5C03">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2A5C03" w:rsidRDefault="002A5C03" w:rsidP="002A5C03">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2A5C03">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2A5C03" w:rsidRDefault="002A5C03">
            <w:pPr>
              <w:autoSpaceDE w:val="0"/>
              <w:autoSpaceDN w:val="0"/>
              <w:adjustRightInd w:val="0"/>
              <w:spacing w:after="0" w:line="240" w:lineRule="auto"/>
              <w:ind w:left="75"/>
              <w:rPr>
                <w:rFonts w:ascii="Arial" w:hAnsi="Arial" w:cs="Arial"/>
                <w:b/>
                <w:bCs/>
                <w:lang/>
              </w:rPr>
            </w:pPr>
            <w:r>
              <w:rPr>
                <w:rFonts w:ascii="Arial" w:hAnsi="Arial" w:cs="Arial"/>
                <w:b/>
                <w:bCs/>
                <w:lang/>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2A5C03" w:rsidRDefault="002A5C03">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2A5C03" w:rsidRDefault="002A5C03">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99      </w:t>
            </w:r>
          </w:p>
        </w:tc>
        <w:tc>
          <w:tcPr>
            <w:tcW w:w="3900" w:type="dxa"/>
            <w:tcBorders>
              <w:top w:val="single" w:sz="6" w:space="0" w:color="auto"/>
              <w:left w:val="single" w:sz="6" w:space="0" w:color="auto"/>
              <w:bottom w:val="nil"/>
              <w:right w:val="single" w:sz="6" w:space="0" w:color="auto"/>
            </w:tcBorders>
            <w:shd w:val="clear" w:color="auto" w:fill="FFFFFF"/>
          </w:tcPr>
          <w:p w:rsidR="002A5C03" w:rsidRDefault="002A5C03">
            <w:pPr>
              <w:autoSpaceDE w:val="0"/>
              <w:autoSpaceDN w:val="0"/>
              <w:adjustRightInd w:val="0"/>
              <w:spacing w:after="0" w:line="240" w:lineRule="auto"/>
              <w:ind w:left="75"/>
              <w:rPr>
                <w:rFonts w:ascii="Arial" w:hAnsi="Arial" w:cs="Arial"/>
                <w:b/>
                <w:bCs/>
                <w:lang/>
              </w:rPr>
            </w:pPr>
            <w:r>
              <w:rPr>
                <w:rFonts w:ascii="Arial" w:hAnsi="Arial" w:cs="Arial"/>
                <w:b/>
                <w:bCs/>
                <w:lang/>
              </w:rPr>
              <w:t>TARİH : 09/10/2015</w:t>
            </w:r>
          </w:p>
        </w:tc>
      </w:tr>
      <w:tr w:rsidR="002A5C03">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A5C03" w:rsidRDefault="002A5C03">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2A5C03" w:rsidRDefault="002A5C03">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2A5C03" w:rsidRDefault="002A5C03">
            <w:pPr>
              <w:autoSpaceDE w:val="0"/>
              <w:autoSpaceDN w:val="0"/>
              <w:adjustRightInd w:val="0"/>
              <w:spacing w:after="0" w:line="240" w:lineRule="auto"/>
              <w:rPr>
                <w:rFonts w:ascii="Arial" w:hAnsi="Arial" w:cs="Arial"/>
                <w:sz w:val="20"/>
                <w:szCs w:val="20"/>
                <w:lang/>
              </w:rPr>
            </w:pPr>
          </w:p>
        </w:tc>
      </w:tr>
      <w:tr w:rsidR="002A5C03">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2A5C03" w:rsidRDefault="002A5C03">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2A5C03" w:rsidRDefault="002A5C03">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2A5C03" w:rsidRDefault="002A5C03">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2A5C03" w:rsidRDefault="002A5C03">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-OĞUZ ARIK-M.MUSTAFA DURU-ŞEREF IŞIK-MEHMET ÇÜRÜK-İBRAHİM MİCAN-EMİN YAVUZ-TAHSİN DEVECİ-HAKAN AĞCA-RAHMİ ENİŞTE-ZEKERİYA KARAOĞLAN-MÜKREMİN TOPAL-SELEHATTİN ŞAHİN-MEHMET KÖKSALP GÜRALP-KEMAL YILMAZ-İSKENDER BOZKURT-SALİM AKKOÇ-ARİF KÜTÜK-ALİ TÜFEKLİ-MİKTAD AKÇALI-ALİ BAYSAL-HÜSEYİN ÇETİN-ABİDİN KAYMAK-AHMET ÇANKAYA-MÜRŞİT İNCELER-YURDAGÜL BOYRAZ</w:t>
            </w:r>
          </w:p>
        </w:tc>
      </w:tr>
    </w:tbl>
    <w:p w:rsidR="002A5C03" w:rsidRDefault="002A5C03" w:rsidP="002A5C03">
      <w:pPr>
        <w:autoSpaceDE w:val="0"/>
        <w:autoSpaceDN w:val="0"/>
        <w:adjustRightInd w:val="0"/>
        <w:spacing w:after="0" w:line="240" w:lineRule="auto"/>
        <w:rPr>
          <w:rFonts w:ascii="Times New Roman" w:hAnsi="Times New Roman" w:cs="Times New Roman"/>
          <w:b/>
          <w:bCs/>
          <w:sz w:val="24"/>
          <w:szCs w:val="24"/>
          <w:lang/>
        </w:rPr>
      </w:pPr>
    </w:p>
    <w:p w:rsidR="002A5C03" w:rsidRDefault="002A5C03" w:rsidP="002A5C03">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2A5C03">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A5C03" w:rsidRDefault="002A5C03">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2A5C03" w:rsidRDefault="002A5C03">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Mali Hizmetler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2A5C03" w:rsidRDefault="002A5C03">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2A5C03">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A5C03" w:rsidRDefault="002A5C03">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2A5C03" w:rsidRDefault="002A5C03">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Plan ve Bütçe Komisyonuna havale edilen Belediyenin 2015 Mali yılı Bütçesi  </w:t>
            </w:r>
          </w:p>
        </w:tc>
      </w:tr>
    </w:tbl>
    <w:p w:rsidR="002A5C03" w:rsidRDefault="002A5C03" w:rsidP="002A5C03">
      <w:pPr>
        <w:autoSpaceDE w:val="0"/>
        <w:autoSpaceDN w:val="0"/>
        <w:adjustRightInd w:val="0"/>
        <w:spacing w:after="0" w:line="240" w:lineRule="auto"/>
        <w:ind w:left="30"/>
        <w:jc w:val="both"/>
        <w:rPr>
          <w:rFonts w:ascii="Arial" w:hAnsi="Arial" w:cs="Arial"/>
          <w:sz w:val="18"/>
          <w:szCs w:val="18"/>
          <w:lang/>
        </w:rPr>
      </w:pPr>
    </w:p>
    <w:p w:rsidR="002A5C03" w:rsidRDefault="002A5C03" w:rsidP="002A5C03">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2A5C03" w:rsidRDefault="002A5C03" w:rsidP="002A5C03">
      <w:pPr>
        <w:autoSpaceDE w:val="0"/>
        <w:autoSpaceDN w:val="0"/>
        <w:adjustRightInd w:val="0"/>
        <w:spacing w:after="0" w:line="240" w:lineRule="auto"/>
        <w:ind w:left="30"/>
        <w:jc w:val="both"/>
        <w:rPr>
          <w:rFonts w:ascii="Times New Roman" w:hAnsi="Times New Roman" w:cs="Times New Roman"/>
          <w:b/>
          <w:bCs/>
          <w:sz w:val="24"/>
          <w:szCs w:val="24"/>
        </w:rPr>
      </w:pPr>
    </w:p>
    <w:p w:rsidR="002A5C03" w:rsidRDefault="002A5C03" w:rsidP="002A5C03">
      <w:pPr>
        <w:autoSpaceDE w:val="0"/>
        <w:autoSpaceDN w:val="0"/>
        <w:adjustRightInd w:val="0"/>
        <w:spacing w:after="0" w:line="240" w:lineRule="auto"/>
        <w:ind w:left="30"/>
        <w:jc w:val="both"/>
        <w:rPr>
          <w:rFonts w:ascii="Times New Roman" w:hAnsi="Times New Roman" w:cs="Times New Roman"/>
          <w:b/>
          <w:bCs/>
          <w:sz w:val="24"/>
          <w:szCs w:val="24"/>
        </w:rPr>
      </w:pPr>
      <w:r>
        <w:rPr>
          <w:rFonts w:ascii="Times New Roman" w:hAnsi="Times New Roman" w:cs="Times New Roman"/>
          <w:b/>
          <w:bCs/>
          <w:sz w:val="24"/>
          <w:szCs w:val="24"/>
        </w:rPr>
        <w:tab/>
        <w:t>Madde: 1-</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1. maddesinin görüşülmesine geçildi.</w:t>
      </w:r>
    </w:p>
    <w:p w:rsidR="002A5C03" w:rsidRDefault="002A5C03" w:rsidP="002A5C03">
      <w:pPr>
        <w:autoSpaceDE w:val="0"/>
        <w:autoSpaceDN w:val="0"/>
        <w:adjustRightInd w:val="0"/>
        <w:spacing w:after="0" w:line="240" w:lineRule="auto"/>
        <w:ind w:left="30"/>
        <w:jc w:val="both"/>
        <w:rPr>
          <w:rFonts w:ascii="Times New Roman" w:hAnsi="Times New Roman" w:cs="Times New Roman"/>
          <w:b/>
          <w:bCs/>
          <w:sz w:val="24"/>
          <w:szCs w:val="24"/>
        </w:rPr>
      </w:pP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Gündemin 1. maddesini teşkil eden Belediye Meclisinin 07.10.2015 1. Birleşiminde Plan ve Bütçe Komisyonuna havale edilen Belediyenin 2016 Mali yılı Bütçesinin görüşülmesi 09.10.2015 Cuma günü Meclisin 2. Birleşiminde Bütçe Komisyonunca hazırlanan bütçe Komisyon raporu okundu. Raporun açılıp okunmasından sonra gerekli açıklama yapıldı. Bu hususta söz almak isteyen üye olup olmadığı soruldu. Madde üzerinde söz almak isteyen üye olmadığından, Belediyenin 2016 Mali yılı bütçesinin görüşülmesine geçildi.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2016 Mali Yılı Gider Bütçesi Kurumsal, Fonksiyonel, Finansman, Ekonomik sınıflandırmalardan oluşmuştur. Buna Göre;</w:t>
      </w:r>
    </w:p>
    <w:p w:rsidR="002A5C03" w:rsidRDefault="002A5C03" w:rsidP="002A5C03">
      <w:pPr>
        <w:autoSpaceDE w:val="0"/>
        <w:autoSpaceDN w:val="0"/>
        <w:adjustRightInd w:val="0"/>
        <w:spacing w:after="120" w:line="240" w:lineRule="auto"/>
        <w:ind w:left="285"/>
        <w:jc w:val="both"/>
        <w:rPr>
          <w:rFonts w:ascii="Times New Roman" w:hAnsi="Times New Roman" w:cs="Times New Roman"/>
          <w:b/>
          <w:bCs/>
          <w:sz w:val="24"/>
          <w:szCs w:val="24"/>
        </w:rPr>
      </w:pPr>
      <w:r>
        <w:rPr>
          <w:rFonts w:ascii="Times New Roman" w:hAnsi="Times New Roman" w:cs="Times New Roman"/>
          <w:b/>
          <w:bCs/>
          <w:sz w:val="24"/>
          <w:szCs w:val="24"/>
        </w:rPr>
        <w:t xml:space="preserve">       GİDER BÜTÇESİ</w:t>
      </w:r>
    </w:p>
    <w:p w:rsidR="002A5C03" w:rsidRDefault="002A5C03" w:rsidP="002A5C03">
      <w:pPr>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b/>
          <w:bCs/>
          <w:sz w:val="24"/>
          <w:szCs w:val="24"/>
          <w:u w:val="single"/>
        </w:rPr>
        <w:t>1 - KURUMSAL SINIFLANDIRMA (46.01.11) :</w:t>
      </w:r>
    </w:p>
    <w:p w:rsidR="002A5C03" w:rsidRDefault="002A5C03" w:rsidP="002A5C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1-) </w:t>
      </w:r>
      <w:r>
        <w:rPr>
          <w:rFonts w:ascii="Times New Roman" w:hAnsi="Times New Roman" w:cs="Times New Roman"/>
          <w:sz w:val="24"/>
          <w:szCs w:val="24"/>
        </w:rPr>
        <w:t>Gider Bütçesinin Kurumsal Sınıflandırılmasının 02 Kodu Özel Kalem Müdürlüğü hizmetleri toplamı 3.528.691,12 Bütçe Ödeneği ayrılmıştır. Plan Bütçe Komisyonunca Meclisin oyuna sunuldu. Esami tayini ile yapılan oylama neticesinde 02 Kod gideri toplamı 3.528.691,12 TL olarak oybirliği ile kabul edildi.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sz w:val="24"/>
          <w:szCs w:val="24"/>
        </w:rPr>
        <w:t xml:space="preserve"> Gider Bütçesinin Kurumsal Sınıflandırılmasının 04 Kodu Mali Hizmetler Müdürlüğü hizmetleri toplamı 19.106.377,13 TL Bütçe Ödeneği ayrılmıştır. Plan Bütçe Komisyonunca Meclisin oyuna sunuldu. Esami tayini ile yapılan oylama neticesinde 04 Kod gideri toplamı 19.106.377,13 TL olarak oybirliği ile kabul edildi.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 Gider Bütçesinin Kurumsal Sınıflandırılmasının 05 Kodu İnsan Kaynakları ve Eğitim Müdürlüğü hizmetleri toplamı 158.300,00 TL Bütçe Ödeneği ayrılmıştır. Plan Bütçe Komisyonunca Meclisin oyuna sunuldu. Esami tayini ile yapılan oylama neticesinde 05 Kod gideri toplamı 158.300,00 TL olarak oybirliği ile kabul edildi.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b/>
          <w:bCs/>
          <w:sz w:val="24"/>
          <w:szCs w:val="24"/>
        </w:rPr>
        <w:t>4-)</w:t>
      </w:r>
      <w:r>
        <w:rPr>
          <w:rFonts w:ascii="Times New Roman" w:hAnsi="Times New Roman" w:cs="Times New Roman"/>
          <w:sz w:val="24"/>
          <w:szCs w:val="24"/>
        </w:rPr>
        <w:t xml:space="preserve"> Gider Bütçesinin Kurumsal Sınıflandırılmasının 24 Kodu Hukuk İşleri Müdürlüğü hizmetleri toplamı 939.537,05 TL Bütçe Ödeneği ayrılmıştır. Plan Bütçe Komisyonunca Meclisin oyuna sunuldu. Esami tayini ile yapılan oylama neticesinde 24 Kodu gideri toplamı 939.537,05 olarak oybirliği ile kabul edildi.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b/>
          <w:bCs/>
          <w:sz w:val="24"/>
          <w:szCs w:val="24"/>
        </w:rPr>
        <w:t>5-)</w:t>
      </w:r>
      <w:r>
        <w:rPr>
          <w:rFonts w:ascii="Times New Roman" w:hAnsi="Times New Roman" w:cs="Times New Roman"/>
          <w:sz w:val="24"/>
          <w:szCs w:val="24"/>
        </w:rPr>
        <w:t xml:space="preserve"> Gider Bütçesinin Kurumsal Sınıflandırılmasının 25 Kodu Basın ve Halkla İlişkiler Müdürlüğü hizmetleri toplamı 141.938,00 TL Bütçe Ödeneği ayrılmıştır. Plan Bütçe </w:t>
      </w:r>
      <w:r>
        <w:rPr>
          <w:rFonts w:ascii="Times New Roman" w:hAnsi="Times New Roman" w:cs="Times New Roman"/>
          <w:sz w:val="24"/>
          <w:szCs w:val="24"/>
        </w:rPr>
        <w:lastRenderedPageBreak/>
        <w:t>Komisyonunca Meclisin oyuna sunuldu. Esami tayini ile yapılan oylama neticesinde 25 Kodu gideri toplamı 141.938,00 TL olarak oybirliği ile kabul edildi.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b/>
          <w:bCs/>
          <w:sz w:val="24"/>
          <w:szCs w:val="24"/>
        </w:rPr>
        <w:t>6-)</w:t>
      </w:r>
      <w:r>
        <w:rPr>
          <w:rFonts w:ascii="Times New Roman" w:hAnsi="Times New Roman" w:cs="Times New Roman"/>
          <w:sz w:val="24"/>
          <w:szCs w:val="24"/>
        </w:rPr>
        <w:t xml:space="preserve"> Gider Bütçesinin Kurumsal Sınıflandırılmasının 27 Kodu Dış İlişkiler Müdürlüğü hizmetleri toplamı 76.800,00 TL Bütçe Ödeneği ayrılmıştır. Plan Bütçe Komisyonunca Meclisin </w:t>
      </w:r>
      <w:proofErr w:type="gramStart"/>
      <w:r>
        <w:rPr>
          <w:rFonts w:ascii="Times New Roman" w:hAnsi="Times New Roman" w:cs="Times New Roman"/>
          <w:sz w:val="24"/>
          <w:szCs w:val="24"/>
        </w:rPr>
        <w:t>oyuna  sunuldu</w:t>
      </w:r>
      <w:proofErr w:type="gramEnd"/>
      <w:r>
        <w:rPr>
          <w:rFonts w:ascii="Times New Roman" w:hAnsi="Times New Roman" w:cs="Times New Roman"/>
          <w:sz w:val="24"/>
          <w:szCs w:val="24"/>
        </w:rPr>
        <w:t>. Esami tayini ile yapılan oylama neticesinde 27 Kodu gideri toplamı 76.800,00 TL olarak oybirliği ile kabul edildi.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b/>
          <w:bCs/>
          <w:sz w:val="24"/>
          <w:szCs w:val="24"/>
        </w:rPr>
        <w:t>7-)</w:t>
      </w:r>
      <w:r>
        <w:rPr>
          <w:rFonts w:ascii="Times New Roman" w:hAnsi="Times New Roman" w:cs="Times New Roman"/>
          <w:sz w:val="24"/>
          <w:szCs w:val="24"/>
        </w:rPr>
        <w:t xml:space="preserve"> Gider Bütçesinin Kurumsal Sınıflandırılmasının 30 Kodu Destek Hizmetleri Müdürlüğü toplamı 172.989,96 TL Bütçe Ödeneği ayrılmıştır. Plan Bütçe Komisyonunca Meclisin oyuna sunuldu. Esami tayini ile yapılan oylama neticesinde 30 Kodu gideri toplamı 113.154,06 TL olarak oybirliği ile kabul edildi.</w:t>
      </w:r>
    </w:p>
    <w:p w:rsidR="002A5C03" w:rsidRDefault="002A5C03" w:rsidP="002A5C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w:t>
      </w:r>
      <w:r>
        <w:rPr>
          <w:rFonts w:ascii="Times New Roman" w:hAnsi="Times New Roman" w:cs="Times New Roman"/>
          <w:b/>
          <w:bCs/>
          <w:sz w:val="24"/>
          <w:szCs w:val="24"/>
        </w:rPr>
        <w:t>-)</w:t>
      </w:r>
      <w:r>
        <w:rPr>
          <w:rFonts w:ascii="Times New Roman" w:hAnsi="Times New Roman" w:cs="Times New Roman"/>
          <w:sz w:val="24"/>
          <w:szCs w:val="24"/>
        </w:rPr>
        <w:t xml:space="preserve"> Gider Bütçesinin Kurumsal Sınıflandırılmasının 31 Kodu Fen İşleri Müdürlüğü hizmetleri toplamı 24.489.359,91 TL Bütçe Ödeneği ayrılmıştır. Plan Bütçe Komisyonunca Meclisin oyuna sunuldu. Esami tayini ile yapılan oylama neticesinde 31 Kodu gideri toplamı 24.489.359,91 TL olarak oybirliği ile kabul edildi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b/>
          <w:bCs/>
          <w:sz w:val="24"/>
          <w:szCs w:val="24"/>
        </w:rPr>
        <w:t>10-)</w:t>
      </w:r>
      <w:r>
        <w:rPr>
          <w:rFonts w:ascii="Times New Roman" w:hAnsi="Times New Roman" w:cs="Times New Roman"/>
          <w:sz w:val="24"/>
          <w:szCs w:val="24"/>
        </w:rPr>
        <w:t xml:space="preserve"> Gider Bütçesinin Kurumsal Sınıflandırılmasının 33 Kodu İmar ve Şehircilik Müdürlüğü Hizmetleri toplamı 1.701.279,05 TL Bütçe Ödeneği ayrılmıştır. Plan Bütçe Komisyonunca Meclisin oyuna sunuldu. Esami tayini ile yapılan oylama neticesinde 33 Kodu gideri toplamı 1.701.279,05 TL olarak oybirliği ile kabul edildi.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b/>
          <w:bCs/>
          <w:sz w:val="24"/>
          <w:szCs w:val="24"/>
        </w:rPr>
        <w:t>12-)</w:t>
      </w:r>
      <w:r>
        <w:rPr>
          <w:rFonts w:ascii="Times New Roman" w:hAnsi="Times New Roman" w:cs="Times New Roman"/>
          <w:sz w:val="24"/>
          <w:szCs w:val="24"/>
        </w:rPr>
        <w:t xml:space="preserve"> Gider Bütçesinin Kurumsal Sınıflandırılmasının 36 Kodu Park ve Bahçeler Müdürlüğü hizmetleri toplamı 2.054.787,46 TL Bütçe Ödeneği ayrılmıştır. Plan Bütçe Komisyonunca Meclisin oyuna sunuldu. Esami tayini ile yapılan oylama neticesinde 36 Kodu gideri toplamı 1.969.450,00 TL olarak oybirliği ile kabul edildi.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b/>
          <w:bCs/>
          <w:sz w:val="24"/>
          <w:szCs w:val="24"/>
        </w:rPr>
        <w:t>13-)</w:t>
      </w:r>
      <w:r>
        <w:rPr>
          <w:rFonts w:ascii="Times New Roman" w:hAnsi="Times New Roman" w:cs="Times New Roman"/>
          <w:sz w:val="24"/>
          <w:szCs w:val="24"/>
        </w:rPr>
        <w:t xml:space="preserve"> Gider Bütçesinin Kurumsal Sınıflandırılmasının 37 Kodu Sosyal Yardım Müdürlüğü hizmetleri toplamı 2.008.300,00 TL Bütçe Ödeneği ayrılmıştır. Plan Bütçe Komisyonunca Meclisin oyuna sunuldu. Esami tayini ile yapılan oylama neticesinde 37 Kodu gideri toplamı 2.008.300,00 TL olarak oybirliği ile kabul edildi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b/>
          <w:bCs/>
          <w:sz w:val="24"/>
          <w:szCs w:val="24"/>
        </w:rPr>
        <w:t>14-)</w:t>
      </w:r>
      <w:r>
        <w:rPr>
          <w:rFonts w:ascii="Times New Roman" w:hAnsi="Times New Roman" w:cs="Times New Roman"/>
          <w:sz w:val="24"/>
          <w:szCs w:val="24"/>
        </w:rPr>
        <w:t xml:space="preserve"> Gider Bütçesinin Kurumsal Sınıflandırılmasının 38 Kodu Temizlik İşleri Müdürlüğü hizmetleri toplamı 2.888,882,56 TL Bütçe Ödeneği ayrılmıştır. Plan Bütçe Komisyonunca Meclisin oyuna sunuldu. Esami tayini ile yapılan oylama neticesinde 38 Kodu gideri toplamı 2.888,882,56 TL olarak oybirliği ile kabul edildi.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b/>
          <w:bCs/>
          <w:sz w:val="24"/>
          <w:szCs w:val="24"/>
        </w:rPr>
        <w:t>15-)</w:t>
      </w:r>
      <w:r>
        <w:rPr>
          <w:rFonts w:ascii="Times New Roman" w:hAnsi="Times New Roman" w:cs="Times New Roman"/>
          <w:sz w:val="24"/>
          <w:szCs w:val="24"/>
        </w:rPr>
        <w:t xml:space="preserve"> Gider Bütçesinin Kurumsal Sınıflandırılmasının 39 Kodu Yazı İşleri Müdürlüğü hizmetler toplamı 301.687,37 TL Bütçe Ödeneği ayrılmıştır. Plan Bütçe Komisyonunca Meclisin oyuna sunuldu.  Esami tayini ile yapılan oylama neticesinde 39 Kodu gideri toplamı 301.687,37 TL olarak oybirliği ile kabul edildi.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b/>
          <w:bCs/>
          <w:sz w:val="24"/>
          <w:szCs w:val="24"/>
        </w:rPr>
        <w:t>16-)</w:t>
      </w:r>
      <w:r>
        <w:rPr>
          <w:rFonts w:ascii="Times New Roman" w:hAnsi="Times New Roman" w:cs="Times New Roman"/>
          <w:sz w:val="24"/>
          <w:szCs w:val="24"/>
        </w:rPr>
        <w:t xml:space="preserve"> Gider Bütçesinin Kurumsal Sınıflandırılmasının 40 Kodu Zabıta Müdürlüğü hizmetler toplamı 2.430.330,39 TL Bütçe Ödeneği ayrılmıştır. Plan Bütçe Komisyonunca Meclisin oyuna sunuldu. Esami tayini ile yapılan oylama neticesinde 40 Kodu gideri toplamı 2.430.330,39 TL olarak oybirliği ile kabul edildi.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b/>
          <w:bCs/>
          <w:sz w:val="24"/>
          <w:szCs w:val="24"/>
        </w:rPr>
        <w:t>17-)</w:t>
      </w:r>
      <w:r>
        <w:rPr>
          <w:rFonts w:ascii="Times New Roman" w:hAnsi="Times New Roman" w:cs="Times New Roman"/>
          <w:sz w:val="24"/>
          <w:szCs w:val="24"/>
        </w:rPr>
        <w:t xml:space="preserve"> Gider Bütçesinin Kurumsal Sınıflandırılmasının 41 Kodu Kültür ve Sosyal İşler Müdürlüğü toplamı </w:t>
      </w:r>
      <w:proofErr w:type="gramStart"/>
      <w:r>
        <w:rPr>
          <w:rFonts w:ascii="Times New Roman" w:hAnsi="Times New Roman" w:cs="Times New Roman"/>
          <w:sz w:val="24"/>
          <w:szCs w:val="24"/>
        </w:rPr>
        <w:t>160.00</w:t>
      </w:r>
      <w:proofErr w:type="gramEnd"/>
      <w:r>
        <w:rPr>
          <w:rFonts w:ascii="Times New Roman" w:hAnsi="Times New Roman" w:cs="Times New Roman"/>
          <w:sz w:val="24"/>
          <w:szCs w:val="24"/>
        </w:rPr>
        <w:t xml:space="preserve"> TL Bütçe Ödeneği ayrılmıştır. Plan Bütçe Komisyonunca Meclisin oyuna sunuldu. Esami tayini ile yapılan oylama neticesinde 42 Kodu gideri toplamı </w:t>
      </w:r>
      <w:proofErr w:type="gramStart"/>
      <w:r>
        <w:rPr>
          <w:rFonts w:ascii="Times New Roman" w:hAnsi="Times New Roman" w:cs="Times New Roman"/>
          <w:sz w:val="24"/>
          <w:szCs w:val="24"/>
        </w:rPr>
        <w:t>160.00</w:t>
      </w:r>
      <w:proofErr w:type="gramEnd"/>
      <w:r>
        <w:rPr>
          <w:rFonts w:ascii="Times New Roman" w:hAnsi="Times New Roman" w:cs="Times New Roman"/>
          <w:sz w:val="24"/>
          <w:szCs w:val="24"/>
        </w:rPr>
        <w:t xml:space="preserve"> TL olarak oybirliği ile kabul edildi.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b/>
          <w:bCs/>
          <w:sz w:val="24"/>
          <w:szCs w:val="24"/>
        </w:rPr>
        <w:t>18-)</w:t>
      </w:r>
      <w:r>
        <w:rPr>
          <w:rFonts w:ascii="Times New Roman" w:hAnsi="Times New Roman" w:cs="Times New Roman"/>
          <w:sz w:val="24"/>
          <w:szCs w:val="24"/>
        </w:rPr>
        <w:t xml:space="preserve"> Gider Bütçesinin Kurumsal Sınıflandırılmasının 42 Kodu Muhtarlık İşleri Müdürlüğü toplamı </w:t>
      </w:r>
      <w:proofErr w:type="gramStart"/>
      <w:r>
        <w:rPr>
          <w:rFonts w:ascii="Times New Roman" w:hAnsi="Times New Roman" w:cs="Times New Roman"/>
          <w:sz w:val="24"/>
          <w:szCs w:val="24"/>
        </w:rPr>
        <w:t>580.00</w:t>
      </w:r>
      <w:proofErr w:type="gramEnd"/>
      <w:r>
        <w:rPr>
          <w:rFonts w:ascii="Times New Roman" w:hAnsi="Times New Roman" w:cs="Times New Roman"/>
          <w:sz w:val="24"/>
          <w:szCs w:val="24"/>
        </w:rPr>
        <w:t xml:space="preserve"> TL Bütçe Ödeneği ayrılmıştır. Plan Bütçe Komisyonunca Meclisin oyuna sunuldu. Esami tayini ile yapılan oylama neticesinde 42 Kodu gideri toplamı </w:t>
      </w:r>
      <w:proofErr w:type="gramStart"/>
      <w:r>
        <w:rPr>
          <w:rFonts w:ascii="Times New Roman" w:hAnsi="Times New Roman" w:cs="Times New Roman"/>
          <w:sz w:val="24"/>
          <w:szCs w:val="24"/>
        </w:rPr>
        <w:t>580.00</w:t>
      </w:r>
      <w:proofErr w:type="gramEnd"/>
      <w:r>
        <w:rPr>
          <w:rFonts w:ascii="Times New Roman" w:hAnsi="Times New Roman" w:cs="Times New Roman"/>
          <w:sz w:val="24"/>
          <w:szCs w:val="24"/>
        </w:rPr>
        <w:t xml:space="preserve"> TL olarak oybirliği ile kabul edildi.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p>
    <w:p w:rsidR="002A5C03" w:rsidRDefault="002A5C03" w:rsidP="002A5C03">
      <w:pPr>
        <w:autoSpaceDE w:val="0"/>
        <w:autoSpaceDN w:val="0"/>
        <w:adjustRightInd w:val="0"/>
        <w:spacing w:after="120" w:line="240" w:lineRule="auto"/>
        <w:ind w:left="285"/>
        <w:jc w:val="both"/>
        <w:rPr>
          <w:rFonts w:ascii="Times New Roman" w:hAnsi="Times New Roman" w:cs="Times New Roman"/>
          <w:i/>
          <w:iCs/>
          <w:sz w:val="24"/>
          <w:szCs w:val="24"/>
        </w:rPr>
      </w:pPr>
      <w:r>
        <w:rPr>
          <w:rFonts w:ascii="Times New Roman" w:hAnsi="Times New Roman" w:cs="Times New Roman"/>
          <w:b/>
          <w:bCs/>
          <w:i/>
          <w:iCs/>
          <w:sz w:val="24"/>
          <w:szCs w:val="24"/>
          <w:u w:val="single"/>
        </w:rPr>
        <w:lastRenderedPageBreak/>
        <w:t>2016 Mali Yılı Gider Bütçesi, Kurumsal Sınıflandırma toplamı 60.000.000,00 TL olarak Plan Bütçe Komisyonunca Meclisin oyuna sunulmuştur</w:t>
      </w:r>
      <w:r>
        <w:rPr>
          <w:rFonts w:ascii="Times New Roman" w:hAnsi="Times New Roman" w:cs="Times New Roman"/>
          <w:i/>
          <w:iCs/>
          <w:sz w:val="24"/>
          <w:szCs w:val="24"/>
        </w:rPr>
        <w:t>.</w:t>
      </w:r>
    </w:p>
    <w:tbl>
      <w:tblPr>
        <w:tblW w:w="10860" w:type="dxa"/>
        <w:tblInd w:w="60" w:type="dxa"/>
        <w:tblLayout w:type="fixed"/>
        <w:tblCellMar>
          <w:left w:w="75" w:type="dxa"/>
          <w:right w:w="75" w:type="dxa"/>
        </w:tblCellMar>
        <w:tblLook w:val="0000"/>
      </w:tblPr>
      <w:tblGrid>
        <w:gridCol w:w="3158"/>
        <w:gridCol w:w="4182"/>
        <w:gridCol w:w="3520"/>
      </w:tblGrid>
      <w:tr w:rsidR="002A5C03">
        <w:trPr>
          <w:trHeight w:val="255"/>
        </w:trPr>
        <w:tc>
          <w:tcPr>
            <w:tcW w:w="3150" w:type="dxa"/>
            <w:tcBorders>
              <w:top w:val="single" w:sz="6" w:space="0" w:color="000000"/>
              <w:left w:val="single" w:sz="6" w:space="0" w:color="000000"/>
              <w:bottom w:val="single" w:sz="6" w:space="0" w:color="000000"/>
              <w:right w:val="single" w:sz="6" w:space="0" w:color="000000"/>
            </w:tcBorders>
            <w:vAlign w:val="bottom"/>
          </w:tcPr>
          <w:p w:rsidR="002A5C03" w:rsidRDefault="002A5C0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KODU </w:t>
            </w:r>
          </w:p>
        </w:tc>
        <w:tc>
          <w:tcPr>
            <w:tcW w:w="4170" w:type="dxa"/>
            <w:tcBorders>
              <w:top w:val="single" w:sz="6" w:space="0" w:color="000000"/>
              <w:left w:val="single" w:sz="6" w:space="0" w:color="000000"/>
              <w:bottom w:val="single" w:sz="6" w:space="0" w:color="000000"/>
              <w:right w:val="single" w:sz="6" w:space="0" w:color="000000"/>
            </w:tcBorders>
            <w:vAlign w:val="bottom"/>
          </w:tcPr>
          <w:p w:rsidR="002A5C03" w:rsidRDefault="002A5C0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AÇIKLAMA </w:t>
            </w:r>
          </w:p>
        </w:tc>
        <w:tc>
          <w:tcPr>
            <w:tcW w:w="3510" w:type="dxa"/>
            <w:tcBorders>
              <w:top w:val="single" w:sz="6" w:space="0" w:color="000000"/>
              <w:left w:val="single" w:sz="6" w:space="0" w:color="000000"/>
              <w:bottom w:val="single" w:sz="6" w:space="0" w:color="000000"/>
              <w:right w:val="single" w:sz="6" w:space="0" w:color="000000"/>
            </w:tcBorders>
            <w:vAlign w:val="bottom"/>
          </w:tcPr>
          <w:p w:rsidR="002A5C03" w:rsidRDefault="002A5C0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2016 BÜTÇE GİDERİ TAHMİNİ</w:t>
            </w:r>
          </w:p>
        </w:tc>
      </w:tr>
      <w:tr w:rsidR="002A5C03">
        <w:trPr>
          <w:trHeight w:val="255"/>
        </w:trPr>
        <w:tc>
          <w:tcPr>
            <w:tcW w:w="3150" w:type="dxa"/>
            <w:tcBorders>
              <w:top w:val="single" w:sz="6" w:space="0" w:color="000000"/>
              <w:left w:val="single" w:sz="6" w:space="0" w:color="000000"/>
              <w:bottom w:val="single" w:sz="6" w:space="0" w:color="000000"/>
              <w:right w:val="single" w:sz="6" w:space="0" w:color="000000"/>
            </w:tcBorders>
            <w:vAlign w:val="bottom"/>
          </w:tcPr>
          <w:p w:rsidR="002A5C03" w:rsidRDefault="002A5C03">
            <w:pPr>
              <w:autoSpaceDE w:val="0"/>
              <w:autoSpaceDN w:val="0"/>
              <w:adjustRightInd w:val="0"/>
              <w:spacing w:after="0" w:line="240" w:lineRule="auto"/>
              <w:rPr>
                <w:rFonts w:ascii="Arial" w:hAnsi="Arial" w:cs="Arial"/>
                <w:sz w:val="24"/>
                <w:szCs w:val="24"/>
              </w:rPr>
            </w:pPr>
            <w:r>
              <w:rPr>
                <w:rFonts w:ascii="Arial" w:hAnsi="Arial" w:cs="Arial"/>
                <w:sz w:val="24"/>
                <w:szCs w:val="24"/>
              </w:rPr>
              <w:t>46 01 11 02</w:t>
            </w:r>
          </w:p>
        </w:tc>
        <w:tc>
          <w:tcPr>
            <w:tcW w:w="4170" w:type="dxa"/>
            <w:tcBorders>
              <w:top w:val="single" w:sz="6" w:space="0" w:color="000000"/>
              <w:left w:val="single" w:sz="6" w:space="0" w:color="000000"/>
              <w:bottom w:val="single" w:sz="6" w:space="0" w:color="000000"/>
              <w:right w:val="single" w:sz="6" w:space="0" w:color="000000"/>
            </w:tcBorders>
            <w:vAlign w:val="bottom"/>
          </w:tcPr>
          <w:p w:rsidR="002A5C03" w:rsidRDefault="002A5C03">
            <w:pPr>
              <w:autoSpaceDE w:val="0"/>
              <w:autoSpaceDN w:val="0"/>
              <w:adjustRightInd w:val="0"/>
              <w:spacing w:after="0" w:line="240" w:lineRule="auto"/>
              <w:rPr>
                <w:rFonts w:ascii="Arial" w:hAnsi="Arial" w:cs="Arial"/>
                <w:sz w:val="24"/>
                <w:szCs w:val="24"/>
              </w:rPr>
            </w:pPr>
            <w:r>
              <w:rPr>
                <w:rFonts w:ascii="Arial" w:hAnsi="Arial" w:cs="Arial"/>
                <w:sz w:val="24"/>
                <w:szCs w:val="24"/>
              </w:rPr>
              <w:t>ÖZEL KALEM MÜDÜRLÜĞÜ</w:t>
            </w:r>
          </w:p>
        </w:tc>
        <w:tc>
          <w:tcPr>
            <w:tcW w:w="3510" w:type="dxa"/>
            <w:tcBorders>
              <w:top w:val="single" w:sz="6" w:space="0" w:color="000000"/>
              <w:left w:val="single" w:sz="6" w:space="0" w:color="000000"/>
              <w:bottom w:val="single" w:sz="6" w:space="0" w:color="000000"/>
              <w:right w:val="single" w:sz="6" w:space="0" w:color="000000"/>
            </w:tcBorders>
            <w:vAlign w:val="bottom"/>
          </w:tcPr>
          <w:p w:rsidR="002A5C03" w:rsidRDefault="002A5C03">
            <w:pPr>
              <w:autoSpaceDE w:val="0"/>
              <w:autoSpaceDN w:val="0"/>
              <w:adjustRightInd w:val="0"/>
              <w:spacing w:after="0" w:line="240" w:lineRule="auto"/>
              <w:rPr>
                <w:rFonts w:ascii="Arial" w:hAnsi="Arial" w:cs="Arial"/>
                <w:sz w:val="24"/>
                <w:szCs w:val="24"/>
              </w:rPr>
            </w:pPr>
            <w:r>
              <w:rPr>
                <w:rFonts w:ascii="Arial" w:hAnsi="Arial" w:cs="Arial"/>
                <w:sz w:val="24"/>
                <w:szCs w:val="24"/>
              </w:rPr>
              <w:t>3.528.691,12</w:t>
            </w:r>
          </w:p>
        </w:tc>
      </w:tr>
      <w:tr w:rsidR="002A5C03">
        <w:trPr>
          <w:trHeight w:val="255"/>
        </w:trPr>
        <w:tc>
          <w:tcPr>
            <w:tcW w:w="3150" w:type="dxa"/>
            <w:tcBorders>
              <w:top w:val="single" w:sz="6" w:space="0" w:color="000000"/>
              <w:left w:val="single" w:sz="6" w:space="0" w:color="000000"/>
              <w:bottom w:val="single" w:sz="6" w:space="0" w:color="000000"/>
              <w:right w:val="single" w:sz="6" w:space="0" w:color="000000"/>
            </w:tcBorders>
            <w:vAlign w:val="bottom"/>
          </w:tcPr>
          <w:p w:rsidR="002A5C03" w:rsidRDefault="002A5C03">
            <w:pPr>
              <w:autoSpaceDE w:val="0"/>
              <w:autoSpaceDN w:val="0"/>
              <w:adjustRightInd w:val="0"/>
              <w:spacing w:after="0" w:line="240" w:lineRule="auto"/>
              <w:rPr>
                <w:rFonts w:ascii="Arial" w:hAnsi="Arial" w:cs="Arial"/>
                <w:sz w:val="24"/>
                <w:szCs w:val="24"/>
              </w:rPr>
            </w:pPr>
            <w:r>
              <w:rPr>
                <w:rFonts w:ascii="Arial" w:hAnsi="Arial" w:cs="Arial"/>
                <w:sz w:val="24"/>
                <w:szCs w:val="24"/>
              </w:rPr>
              <w:t>46 01 11 04</w:t>
            </w:r>
          </w:p>
        </w:tc>
        <w:tc>
          <w:tcPr>
            <w:tcW w:w="4170" w:type="dxa"/>
            <w:tcBorders>
              <w:top w:val="single" w:sz="6" w:space="0" w:color="000000"/>
              <w:left w:val="single" w:sz="6" w:space="0" w:color="000000"/>
              <w:bottom w:val="single" w:sz="6" w:space="0" w:color="000000"/>
              <w:right w:val="single" w:sz="6" w:space="0" w:color="000000"/>
            </w:tcBorders>
            <w:vAlign w:val="bottom"/>
          </w:tcPr>
          <w:p w:rsidR="002A5C03" w:rsidRDefault="002A5C03">
            <w:pPr>
              <w:autoSpaceDE w:val="0"/>
              <w:autoSpaceDN w:val="0"/>
              <w:adjustRightInd w:val="0"/>
              <w:spacing w:after="0" w:line="240" w:lineRule="auto"/>
              <w:rPr>
                <w:rFonts w:ascii="Arial" w:hAnsi="Arial" w:cs="Arial"/>
                <w:sz w:val="24"/>
                <w:szCs w:val="24"/>
              </w:rPr>
            </w:pPr>
            <w:r>
              <w:rPr>
                <w:rFonts w:ascii="Arial" w:hAnsi="Arial" w:cs="Arial"/>
                <w:sz w:val="24"/>
                <w:szCs w:val="24"/>
              </w:rPr>
              <w:t>MALİ HİZMETLER BİRİMİ</w:t>
            </w:r>
          </w:p>
        </w:tc>
        <w:tc>
          <w:tcPr>
            <w:tcW w:w="3510" w:type="dxa"/>
            <w:tcBorders>
              <w:top w:val="single" w:sz="6" w:space="0" w:color="000000"/>
              <w:left w:val="single" w:sz="6" w:space="0" w:color="000000"/>
              <w:bottom w:val="single" w:sz="6" w:space="0" w:color="000000"/>
              <w:right w:val="single" w:sz="6" w:space="0" w:color="000000"/>
            </w:tcBorders>
            <w:vAlign w:val="bottom"/>
          </w:tcPr>
          <w:p w:rsidR="002A5C03" w:rsidRDefault="002A5C03">
            <w:pPr>
              <w:autoSpaceDE w:val="0"/>
              <w:autoSpaceDN w:val="0"/>
              <w:adjustRightInd w:val="0"/>
              <w:spacing w:after="0" w:line="240" w:lineRule="auto"/>
              <w:rPr>
                <w:rFonts w:ascii="Arial" w:hAnsi="Arial" w:cs="Arial"/>
                <w:sz w:val="24"/>
                <w:szCs w:val="24"/>
              </w:rPr>
            </w:pPr>
            <w:r>
              <w:rPr>
                <w:rFonts w:ascii="Arial" w:hAnsi="Arial" w:cs="Arial"/>
                <w:sz w:val="24"/>
                <w:szCs w:val="24"/>
              </w:rPr>
              <w:t>19.106.377,13</w:t>
            </w:r>
          </w:p>
        </w:tc>
      </w:tr>
      <w:tr w:rsidR="002A5C03">
        <w:trPr>
          <w:trHeight w:val="255"/>
        </w:trPr>
        <w:tc>
          <w:tcPr>
            <w:tcW w:w="3150" w:type="dxa"/>
            <w:tcBorders>
              <w:top w:val="single" w:sz="6" w:space="0" w:color="000000"/>
              <w:left w:val="single" w:sz="6" w:space="0" w:color="000000"/>
              <w:bottom w:val="single" w:sz="6" w:space="0" w:color="000000"/>
              <w:right w:val="single" w:sz="6" w:space="0" w:color="000000"/>
            </w:tcBorders>
            <w:vAlign w:val="bottom"/>
          </w:tcPr>
          <w:p w:rsidR="002A5C03" w:rsidRDefault="002A5C03">
            <w:pPr>
              <w:autoSpaceDE w:val="0"/>
              <w:autoSpaceDN w:val="0"/>
              <w:adjustRightInd w:val="0"/>
              <w:spacing w:after="0" w:line="240" w:lineRule="auto"/>
              <w:rPr>
                <w:rFonts w:ascii="Arial" w:hAnsi="Arial" w:cs="Arial"/>
                <w:sz w:val="24"/>
                <w:szCs w:val="24"/>
              </w:rPr>
            </w:pPr>
            <w:r>
              <w:rPr>
                <w:rFonts w:ascii="Arial" w:hAnsi="Arial" w:cs="Arial"/>
                <w:sz w:val="24"/>
                <w:szCs w:val="24"/>
              </w:rPr>
              <w:t>46 01 11 05</w:t>
            </w:r>
          </w:p>
        </w:tc>
        <w:tc>
          <w:tcPr>
            <w:tcW w:w="4170" w:type="dxa"/>
            <w:tcBorders>
              <w:top w:val="single" w:sz="6" w:space="0" w:color="000000"/>
              <w:left w:val="single" w:sz="6" w:space="0" w:color="000000"/>
              <w:bottom w:val="single" w:sz="6" w:space="0" w:color="000000"/>
              <w:right w:val="single" w:sz="6" w:space="0" w:color="000000"/>
            </w:tcBorders>
            <w:vAlign w:val="bottom"/>
          </w:tcPr>
          <w:p w:rsidR="002A5C03" w:rsidRDefault="002A5C03">
            <w:pPr>
              <w:autoSpaceDE w:val="0"/>
              <w:autoSpaceDN w:val="0"/>
              <w:adjustRightInd w:val="0"/>
              <w:spacing w:after="0" w:line="240" w:lineRule="auto"/>
              <w:rPr>
                <w:rFonts w:ascii="Arial" w:hAnsi="Arial" w:cs="Arial"/>
                <w:sz w:val="24"/>
                <w:szCs w:val="24"/>
              </w:rPr>
            </w:pPr>
            <w:r>
              <w:rPr>
                <w:rFonts w:ascii="Arial" w:hAnsi="Arial" w:cs="Arial"/>
                <w:sz w:val="24"/>
                <w:szCs w:val="24"/>
              </w:rPr>
              <w:t>İNSAN KAYNAKLARI VE EĞİTİM MÜDÜRÜ</w:t>
            </w:r>
          </w:p>
        </w:tc>
        <w:tc>
          <w:tcPr>
            <w:tcW w:w="3510" w:type="dxa"/>
            <w:tcBorders>
              <w:top w:val="single" w:sz="6" w:space="0" w:color="000000"/>
              <w:left w:val="single" w:sz="6" w:space="0" w:color="000000"/>
              <w:bottom w:val="single" w:sz="6" w:space="0" w:color="000000"/>
              <w:right w:val="single" w:sz="6" w:space="0" w:color="000000"/>
            </w:tcBorders>
            <w:vAlign w:val="bottom"/>
          </w:tcPr>
          <w:p w:rsidR="002A5C03" w:rsidRDefault="002A5C03">
            <w:pPr>
              <w:autoSpaceDE w:val="0"/>
              <w:autoSpaceDN w:val="0"/>
              <w:adjustRightInd w:val="0"/>
              <w:spacing w:after="0" w:line="240" w:lineRule="auto"/>
              <w:rPr>
                <w:rFonts w:ascii="Arial" w:hAnsi="Arial" w:cs="Arial"/>
                <w:sz w:val="24"/>
                <w:szCs w:val="24"/>
              </w:rPr>
            </w:pPr>
            <w:r>
              <w:rPr>
                <w:rFonts w:ascii="Arial" w:hAnsi="Arial" w:cs="Arial"/>
                <w:sz w:val="24"/>
                <w:szCs w:val="24"/>
              </w:rPr>
              <w:t>158.300,00</w:t>
            </w:r>
          </w:p>
        </w:tc>
      </w:tr>
      <w:tr w:rsidR="002A5C03">
        <w:trPr>
          <w:trHeight w:val="255"/>
        </w:trPr>
        <w:tc>
          <w:tcPr>
            <w:tcW w:w="3150" w:type="dxa"/>
            <w:tcBorders>
              <w:top w:val="single" w:sz="6" w:space="0" w:color="000000"/>
              <w:left w:val="single" w:sz="6" w:space="0" w:color="000000"/>
              <w:bottom w:val="single" w:sz="6" w:space="0" w:color="000000"/>
              <w:right w:val="single" w:sz="6" w:space="0" w:color="000000"/>
            </w:tcBorders>
            <w:vAlign w:val="bottom"/>
          </w:tcPr>
          <w:p w:rsidR="002A5C03" w:rsidRDefault="002A5C03">
            <w:pPr>
              <w:autoSpaceDE w:val="0"/>
              <w:autoSpaceDN w:val="0"/>
              <w:adjustRightInd w:val="0"/>
              <w:spacing w:after="0" w:line="240" w:lineRule="auto"/>
              <w:rPr>
                <w:rFonts w:ascii="Arial" w:hAnsi="Arial" w:cs="Arial"/>
                <w:sz w:val="24"/>
                <w:szCs w:val="24"/>
              </w:rPr>
            </w:pPr>
            <w:r>
              <w:rPr>
                <w:rFonts w:ascii="Arial" w:hAnsi="Arial" w:cs="Arial"/>
                <w:sz w:val="24"/>
                <w:szCs w:val="24"/>
              </w:rPr>
              <w:t>46 01 11 24</w:t>
            </w:r>
          </w:p>
        </w:tc>
        <w:tc>
          <w:tcPr>
            <w:tcW w:w="4170" w:type="dxa"/>
            <w:tcBorders>
              <w:top w:val="single" w:sz="6" w:space="0" w:color="000000"/>
              <w:left w:val="single" w:sz="6" w:space="0" w:color="000000"/>
              <w:bottom w:val="single" w:sz="6" w:space="0" w:color="000000"/>
              <w:right w:val="single" w:sz="6" w:space="0" w:color="000000"/>
            </w:tcBorders>
            <w:vAlign w:val="bottom"/>
          </w:tcPr>
          <w:p w:rsidR="002A5C03" w:rsidRDefault="002A5C03">
            <w:pPr>
              <w:autoSpaceDE w:val="0"/>
              <w:autoSpaceDN w:val="0"/>
              <w:adjustRightInd w:val="0"/>
              <w:spacing w:after="0" w:line="240" w:lineRule="auto"/>
              <w:rPr>
                <w:rFonts w:ascii="Arial" w:hAnsi="Arial" w:cs="Arial"/>
                <w:sz w:val="24"/>
                <w:szCs w:val="24"/>
              </w:rPr>
            </w:pPr>
            <w:r>
              <w:rPr>
                <w:rFonts w:ascii="Arial" w:hAnsi="Arial" w:cs="Arial"/>
                <w:sz w:val="24"/>
                <w:szCs w:val="24"/>
              </w:rPr>
              <w:t>HUKUK İŞLERİ MÜDÜRLÜĞÜ</w:t>
            </w:r>
          </w:p>
        </w:tc>
        <w:tc>
          <w:tcPr>
            <w:tcW w:w="3510" w:type="dxa"/>
            <w:tcBorders>
              <w:top w:val="single" w:sz="6" w:space="0" w:color="000000"/>
              <w:left w:val="single" w:sz="6" w:space="0" w:color="000000"/>
              <w:bottom w:val="single" w:sz="6" w:space="0" w:color="000000"/>
              <w:right w:val="single" w:sz="6" w:space="0" w:color="000000"/>
            </w:tcBorders>
            <w:vAlign w:val="bottom"/>
          </w:tcPr>
          <w:p w:rsidR="002A5C03" w:rsidRDefault="002A5C03">
            <w:pPr>
              <w:autoSpaceDE w:val="0"/>
              <w:autoSpaceDN w:val="0"/>
              <w:adjustRightInd w:val="0"/>
              <w:spacing w:after="0" w:line="240" w:lineRule="auto"/>
              <w:rPr>
                <w:rFonts w:ascii="Arial" w:hAnsi="Arial" w:cs="Arial"/>
                <w:sz w:val="24"/>
                <w:szCs w:val="24"/>
              </w:rPr>
            </w:pPr>
            <w:r>
              <w:rPr>
                <w:rFonts w:ascii="Arial" w:hAnsi="Arial" w:cs="Arial"/>
                <w:sz w:val="24"/>
                <w:szCs w:val="24"/>
              </w:rPr>
              <w:t>939.537,05</w:t>
            </w:r>
          </w:p>
        </w:tc>
      </w:tr>
      <w:tr w:rsidR="002A5C03">
        <w:trPr>
          <w:trHeight w:val="255"/>
        </w:trPr>
        <w:tc>
          <w:tcPr>
            <w:tcW w:w="3150" w:type="dxa"/>
            <w:tcBorders>
              <w:top w:val="single" w:sz="6" w:space="0" w:color="000000"/>
              <w:left w:val="single" w:sz="6" w:space="0" w:color="000000"/>
              <w:bottom w:val="single" w:sz="6" w:space="0" w:color="000000"/>
              <w:right w:val="single" w:sz="6" w:space="0" w:color="000000"/>
            </w:tcBorders>
            <w:vAlign w:val="bottom"/>
          </w:tcPr>
          <w:p w:rsidR="002A5C03" w:rsidRDefault="002A5C03">
            <w:pPr>
              <w:autoSpaceDE w:val="0"/>
              <w:autoSpaceDN w:val="0"/>
              <w:adjustRightInd w:val="0"/>
              <w:spacing w:after="0" w:line="240" w:lineRule="auto"/>
              <w:rPr>
                <w:rFonts w:ascii="Arial" w:hAnsi="Arial" w:cs="Arial"/>
                <w:sz w:val="24"/>
                <w:szCs w:val="24"/>
              </w:rPr>
            </w:pPr>
            <w:r>
              <w:rPr>
                <w:rFonts w:ascii="Arial" w:hAnsi="Arial" w:cs="Arial"/>
                <w:sz w:val="24"/>
                <w:szCs w:val="24"/>
              </w:rPr>
              <w:t>46 01 11 25</w:t>
            </w:r>
          </w:p>
        </w:tc>
        <w:tc>
          <w:tcPr>
            <w:tcW w:w="4170" w:type="dxa"/>
            <w:tcBorders>
              <w:top w:val="single" w:sz="6" w:space="0" w:color="000000"/>
              <w:left w:val="single" w:sz="6" w:space="0" w:color="000000"/>
              <w:bottom w:val="single" w:sz="6" w:space="0" w:color="000000"/>
              <w:right w:val="single" w:sz="6" w:space="0" w:color="000000"/>
            </w:tcBorders>
            <w:vAlign w:val="bottom"/>
          </w:tcPr>
          <w:p w:rsidR="002A5C03" w:rsidRDefault="002A5C03">
            <w:pPr>
              <w:autoSpaceDE w:val="0"/>
              <w:autoSpaceDN w:val="0"/>
              <w:adjustRightInd w:val="0"/>
              <w:spacing w:after="0" w:line="240" w:lineRule="auto"/>
              <w:rPr>
                <w:rFonts w:ascii="Arial" w:hAnsi="Arial" w:cs="Arial"/>
                <w:sz w:val="24"/>
                <w:szCs w:val="24"/>
              </w:rPr>
            </w:pPr>
            <w:r>
              <w:rPr>
                <w:rFonts w:ascii="Arial" w:hAnsi="Arial" w:cs="Arial"/>
                <w:sz w:val="24"/>
                <w:szCs w:val="24"/>
              </w:rPr>
              <w:t>BASIN VE HALKLA İLİŞKİLER MÜDÜRLÜĞÜ</w:t>
            </w:r>
          </w:p>
        </w:tc>
        <w:tc>
          <w:tcPr>
            <w:tcW w:w="3510" w:type="dxa"/>
            <w:tcBorders>
              <w:top w:val="single" w:sz="6" w:space="0" w:color="000000"/>
              <w:left w:val="single" w:sz="6" w:space="0" w:color="000000"/>
              <w:bottom w:val="single" w:sz="6" w:space="0" w:color="000000"/>
              <w:right w:val="single" w:sz="6" w:space="0" w:color="000000"/>
            </w:tcBorders>
            <w:vAlign w:val="bottom"/>
          </w:tcPr>
          <w:p w:rsidR="002A5C03" w:rsidRDefault="002A5C03">
            <w:pPr>
              <w:autoSpaceDE w:val="0"/>
              <w:autoSpaceDN w:val="0"/>
              <w:adjustRightInd w:val="0"/>
              <w:spacing w:after="0" w:line="240" w:lineRule="auto"/>
              <w:rPr>
                <w:rFonts w:ascii="Arial" w:hAnsi="Arial" w:cs="Arial"/>
                <w:sz w:val="24"/>
                <w:szCs w:val="24"/>
              </w:rPr>
            </w:pPr>
            <w:r>
              <w:rPr>
                <w:rFonts w:ascii="Arial" w:hAnsi="Arial" w:cs="Arial"/>
                <w:sz w:val="24"/>
                <w:szCs w:val="24"/>
              </w:rPr>
              <w:t>141.938,00</w:t>
            </w:r>
          </w:p>
        </w:tc>
      </w:tr>
      <w:tr w:rsidR="002A5C03">
        <w:trPr>
          <w:trHeight w:val="255"/>
        </w:trPr>
        <w:tc>
          <w:tcPr>
            <w:tcW w:w="3150" w:type="dxa"/>
            <w:tcBorders>
              <w:top w:val="single" w:sz="6" w:space="0" w:color="000000"/>
              <w:left w:val="single" w:sz="6" w:space="0" w:color="000000"/>
              <w:bottom w:val="single" w:sz="6" w:space="0" w:color="000000"/>
              <w:right w:val="single" w:sz="6" w:space="0" w:color="000000"/>
            </w:tcBorders>
            <w:vAlign w:val="bottom"/>
          </w:tcPr>
          <w:p w:rsidR="002A5C03" w:rsidRDefault="002A5C03">
            <w:pPr>
              <w:autoSpaceDE w:val="0"/>
              <w:autoSpaceDN w:val="0"/>
              <w:adjustRightInd w:val="0"/>
              <w:spacing w:after="0" w:line="240" w:lineRule="auto"/>
              <w:rPr>
                <w:rFonts w:ascii="Arial" w:hAnsi="Arial" w:cs="Arial"/>
                <w:sz w:val="24"/>
                <w:szCs w:val="24"/>
              </w:rPr>
            </w:pPr>
            <w:r>
              <w:rPr>
                <w:rFonts w:ascii="Arial" w:hAnsi="Arial" w:cs="Arial"/>
                <w:sz w:val="24"/>
                <w:szCs w:val="24"/>
              </w:rPr>
              <w:t>46 01 11 27</w:t>
            </w:r>
          </w:p>
        </w:tc>
        <w:tc>
          <w:tcPr>
            <w:tcW w:w="4170" w:type="dxa"/>
            <w:tcBorders>
              <w:top w:val="single" w:sz="6" w:space="0" w:color="000000"/>
              <w:left w:val="single" w:sz="6" w:space="0" w:color="000000"/>
              <w:bottom w:val="single" w:sz="6" w:space="0" w:color="000000"/>
              <w:right w:val="single" w:sz="6" w:space="0" w:color="000000"/>
            </w:tcBorders>
            <w:vAlign w:val="bottom"/>
          </w:tcPr>
          <w:p w:rsidR="002A5C03" w:rsidRDefault="002A5C03">
            <w:pPr>
              <w:autoSpaceDE w:val="0"/>
              <w:autoSpaceDN w:val="0"/>
              <w:adjustRightInd w:val="0"/>
              <w:spacing w:after="0" w:line="240" w:lineRule="auto"/>
              <w:rPr>
                <w:rFonts w:ascii="Arial" w:hAnsi="Arial" w:cs="Arial"/>
                <w:sz w:val="24"/>
                <w:szCs w:val="24"/>
              </w:rPr>
            </w:pPr>
            <w:r>
              <w:rPr>
                <w:rFonts w:ascii="Arial" w:hAnsi="Arial" w:cs="Arial"/>
                <w:sz w:val="24"/>
                <w:szCs w:val="24"/>
              </w:rPr>
              <w:t>DIŞ İLİŞKİLER MÜDÜRLÜĞÜ</w:t>
            </w:r>
          </w:p>
        </w:tc>
        <w:tc>
          <w:tcPr>
            <w:tcW w:w="3510" w:type="dxa"/>
            <w:tcBorders>
              <w:top w:val="single" w:sz="6" w:space="0" w:color="000000"/>
              <w:left w:val="single" w:sz="6" w:space="0" w:color="000000"/>
              <w:bottom w:val="single" w:sz="6" w:space="0" w:color="000000"/>
              <w:right w:val="single" w:sz="6" w:space="0" w:color="000000"/>
            </w:tcBorders>
            <w:vAlign w:val="bottom"/>
          </w:tcPr>
          <w:p w:rsidR="002A5C03" w:rsidRDefault="002A5C03">
            <w:pPr>
              <w:autoSpaceDE w:val="0"/>
              <w:autoSpaceDN w:val="0"/>
              <w:adjustRightInd w:val="0"/>
              <w:spacing w:after="0" w:line="240" w:lineRule="auto"/>
              <w:rPr>
                <w:rFonts w:ascii="Arial" w:hAnsi="Arial" w:cs="Arial"/>
                <w:sz w:val="24"/>
                <w:szCs w:val="24"/>
              </w:rPr>
            </w:pPr>
            <w:r>
              <w:rPr>
                <w:rFonts w:ascii="Arial" w:hAnsi="Arial" w:cs="Arial"/>
                <w:sz w:val="24"/>
                <w:szCs w:val="24"/>
              </w:rPr>
              <w:t>76.800,00</w:t>
            </w:r>
          </w:p>
        </w:tc>
      </w:tr>
      <w:tr w:rsidR="002A5C03">
        <w:trPr>
          <w:trHeight w:val="255"/>
        </w:trPr>
        <w:tc>
          <w:tcPr>
            <w:tcW w:w="3150" w:type="dxa"/>
            <w:tcBorders>
              <w:top w:val="single" w:sz="6" w:space="0" w:color="000000"/>
              <w:left w:val="single" w:sz="6" w:space="0" w:color="000000"/>
              <w:bottom w:val="single" w:sz="6" w:space="0" w:color="000000"/>
              <w:right w:val="single" w:sz="6" w:space="0" w:color="000000"/>
            </w:tcBorders>
            <w:vAlign w:val="bottom"/>
          </w:tcPr>
          <w:p w:rsidR="002A5C03" w:rsidRDefault="002A5C03">
            <w:pPr>
              <w:autoSpaceDE w:val="0"/>
              <w:autoSpaceDN w:val="0"/>
              <w:adjustRightInd w:val="0"/>
              <w:spacing w:after="0" w:line="240" w:lineRule="auto"/>
              <w:rPr>
                <w:rFonts w:ascii="Arial" w:hAnsi="Arial" w:cs="Arial"/>
                <w:sz w:val="24"/>
                <w:szCs w:val="24"/>
              </w:rPr>
            </w:pPr>
            <w:r>
              <w:rPr>
                <w:rFonts w:ascii="Arial" w:hAnsi="Arial" w:cs="Arial"/>
                <w:sz w:val="24"/>
                <w:szCs w:val="24"/>
              </w:rPr>
              <w:t>46 01 11 30</w:t>
            </w:r>
          </w:p>
        </w:tc>
        <w:tc>
          <w:tcPr>
            <w:tcW w:w="4170" w:type="dxa"/>
            <w:tcBorders>
              <w:top w:val="single" w:sz="6" w:space="0" w:color="000000"/>
              <w:left w:val="single" w:sz="6" w:space="0" w:color="000000"/>
              <w:bottom w:val="single" w:sz="6" w:space="0" w:color="000000"/>
              <w:right w:val="single" w:sz="6" w:space="0" w:color="000000"/>
            </w:tcBorders>
            <w:vAlign w:val="bottom"/>
          </w:tcPr>
          <w:p w:rsidR="002A5C03" w:rsidRDefault="002A5C03">
            <w:pPr>
              <w:autoSpaceDE w:val="0"/>
              <w:autoSpaceDN w:val="0"/>
              <w:adjustRightInd w:val="0"/>
              <w:spacing w:after="0" w:line="240" w:lineRule="auto"/>
              <w:rPr>
                <w:rFonts w:ascii="Arial" w:hAnsi="Arial" w:cs="Arial"/>
                <w:sz w:val="24"/>
                <w:szCs w:val="24"/>
              </w:rPr>
            </w:pPr>
            <w:r>
              <w:rPr>
                <w:rFonts w:ascii="Arial" w:hAnsi="Arial" w:cs="Arial"/>
                <w:sz w:val="24"/>
                <w:szCs w:val="24"/>
              </w:rPr>
              <w:t>DESTEK HİZMETLERİ MÜDÜRLÜĞÜ</w:t>
            </w:r>
          </w:p>
        </w:tc>
        <w:tc>
          <w:tcPr>
            <w:tcW w:w="3510" w:type="dxa"/>
            <w:tcBorders>
              <w:top w:val="single" w:sz="6" w:space="0" w:color="000000"/>
              <w:left w:val="single" w:sz="6" w:space="0" w:color="000000"/>
              <w:bottom w:val="single" w:sz="6" w:space="0" w:color="000000"/>
              <w:right w:val="single" w:sz="6" w:space="0" w:color="000000"/>
            </w:tcBorders>
            <w:vAlign w:val="bottom"/>
          </w:tcPr>
          <w:p w:rsidR="002A5C03" w:rsidRDefault="002A5C03">
            <w:pPr>
              <w:autoSpaceDE w:val="0"/>
              <w:autoSpaceDN w:val="0"/>
              <w:adjustRightInd w:val="0"/>
              <w:spacing w:after="0" w:line="240" w:lineRule="auto"/>
              <w:rPr>
                <w:rFonts w:ascii="Arial" w:hAnsi="Arial" w:cs="Arial"/>
                <w:sz w:val="24"/>
                <w:szCs w:val="24"/>
              </w:rPr>
            </w:pPr>
            <w:r>
              <w:rPr>
                <w:rFonts w:ascii="Arial" w:hAnsi="Arial" w:cs="Arial"/>
                <w:sz w:val="24"/>
                <w:szCs w:val="24"/>
              </w:rPr>
              <w:t>172.989,96</w:t>
            </w:r>
          </w:p>
        </w:tc>
      </w:tr>
      <w:tr w:rsidR="002A5C03">
        <w:trPr>
          <w:trHeight w:val="255"/>
        </w:trPr>
        <w:tc>
          <w:tcPr>
            <w:tcW w:w="3150" w:type="dxa"/>
            <w:tcBorders>
              <w:top w:val="single" w:sz="6" w:space="0" w:color="000000"/>
              <w:left w:val="single" w:sz="6" w:space="0" w:color="000000"/>
              <w:bottom w:val="single" w:sz="6" w:space="0" w:color="000000"/>
              <w:right w:val="single" w:sz="6" w:space="0" w:color="000000"/>
            </w:tcBorders>
            <w:vAlign w:val="bottom"/>
          </w:tcPr>
          <w:p w:rsidR="002A5C03" w:rsidRDefault="002A5C03">
            <w:pPr>
              <w:autoSpaceDE w:val="0"/>
              <w:autoSpaceDN w:val="0"/>
              <w:adjustRightInd w:val="0"/>
              <w:spacing w:after="0" w:line="240" w:lineRule="auto"/>
              <w:rPr>
                <w:rFonts w:ascii="Arial" w:hAnsi="Arial" w:cs="Arial"/>
                <w:sz w:val="24"/>
                <w:szCs w:val="24"/>
              </w:rPr>
            </w:pPr>
            <w:r>
              <w:rPr>
                <w:rFonts w:ascii="Arial" w:hAnsi="Arial" w:cs="Arial"/>
                <w:sz w:val="24"/>
                <w:szCs w:val="24"/>
              </w:rPr>
              <w:t>46 01 11 31</w:t>
            </w:r>
          </w:p>
        </w:tc>
        <w:tc>
          <w:tcPr>
            <w:tcW w:w="4170" w:type="dxa"/>
            <w:tcBorders>
              <w:top w:val="single" w:sz="6" w:space="0" w:color="000000"/>
              <w:left w:val="single" w:sz="6" w:space="0" w:color="000000"/>
              <w:bottom w:val="single" w:sz="6" w:space="0" w:color="000000"/>
              <w:right w:val="single" w:sz="6" w:space="0" w:color="000000"/>
            </w:tcBorders>
            <w:vAlign w:val="bottom"/>
          </w:tcPr>
          <w:p w:rsidR="002A5C03" w:rsidRDefault="002A5C03">
            <w:pPr>
              <w:autoSpaceDE w:val="0"/>
              <w:autoSpaceDN w:val="0"/>
              <w:adjustRightInd w:val="0"/>
              <w:spacing w:after="0" w:line="240" w:lineRule="auto"/>
              <w:rPr>
                <w:rFonts w:ascii="Arial" w:hAnsi="Arial" w:cs="Arial"/>
                <w:sz w:val="24"/>
                <w:szCs w:val="24"/>
              </w:rPr>
            </w:pPr>
            <w:r>
              <w:rPr>
                <w:rFonts w:ascii="Arial" w:hAnsi="Arial" w:cs="Arial"/>
                <w:sz w:val="24"/>
                <w:szCs w:val="24"/>
              </w:rPr>
              <w:t>FEN İŞLERİ MÜDÜRLÜĞÜ</w:t>
            </w:r>
          </w:p>
        </w:tc>
        <w:tc>
          <w:tcPr>
            <w:tcW w:w="3510" w:type="dxa"/>
            <w:tcBorders>
              <w:top w:val="single" w:sz="6" w:space="0" w:color="000000"/>
              <w:left w:val="single" w:sz="6" w:space="0" w:color="000000"/>
              <w:bottom w:val="single" w:sz="6" w:space="0" w:color="000000"/>
              <w:right w:val="single" w:sz="6" w:space="0" w:color="000000"/>
            </w:tcBorders>
            <w:vAlign w:val="bottom"/>
          </w:tcPr>
          <w:p w:rsidR="002A5C03" w:rsidRDefault="002A5C03">
            <w:pPr>
              <w:autoSpaceDE w:val="0"/>
              <w:autoSpaceDN w:val="0"/>
              <w:adjustRightInd w:val="0"/>
              <w:spacing w:after="0" w:line="240" w:lineRule="auto"/>
              <w:rPr>
                <w:rFonts w:ascii="Arial" w:hAnsi="Arial" w:cs="Arial"/>
                <w:sz w:val="24"/>
                <w:szCs w:val="24"/>
              </w:rPr>
            </w:pPr>
            <w:r>
              <w:rPr>
                <w:rFonts w:ascii="Arial" w:hAnsi="Arial" w:cs="Arial"/>
                <w:sz w:val="24"/>
                <w:szCs w:val="24"/>
              </w:rPr>
              <w:t>24.489.359,91</w:t>
            </w:r>
          </w:p>
        </w:tc>
      </w:tr>
      <w:tr w:rsidR="002A5C03">
        <w:trPr>
          <w:trHeight w:val="255"/>
        </w:trPr>
        <w:tc>
          <w:tcPr>
            <w:tcW w:w="3150" w:type="dxa"/>
            <w:tcBorders>
              <w:top w:val="single" w:sz="6" w:space="0" w:color="000000"/>
              <w:left w:val="single" w:sz="6" w:space="0" w:color="000000"/>
              <w:bottom w:val="single" w:sz="6" w:space="0" w:color="000000"/>
              <w:right w:val="single" w:sz="6" w:space="0" w:color="000000"/>
            </w:tcBorders>
            <w:vAlign w:val="bottom"/>
          </w:tcPr>
          <w:p w:rsidR="002A5C03" w:rsidRDefault="002A5C03">
            <w:pPr>
              <w:autoSpaceDE w:val="0"/>
              <w:autoSpaceDN w:val="0"/>
              <w:adjustRightInd w:val="0"/>
              <w:spacing w:after="0" w:line="240" w:lineRule="auto"/>
              <w:rPr>
                <w:rFonts w:ascii="Arial" w:hAnsi="Arial" w:cs="Arial"/>
                <w:sz w:val="24"/>
                <w:szCs w:val="24"/>
              </w:rPr>
            </w:pPr>
            <w:r>
              <w:rPr>
                <w:rFonts w:ascii="Arial" w:hAnsi="Arial" w:cs="Arial"/>
                <w:sz w:val="24"/>
                <w:szCs w:val="24"/>
              </w:rPr>
              <w:t>46 01 11 33</w:t>
            </w:r>
          </w:p>
        </w:tc>
        <w:tc>
          <w:tcPr>
            <w:tcW w:w="4170" w:type="dxa"/>
            <w:tcBorders>
              <w:top w:val="single" w:sz="6" w:space="0" w:color="000000"/>
              <w:left w:val="single" w:sz="6" w:space="0" w:color="000000"/>
              <w:bottom w:val="single" w:sz="6" w:space="0" w:color="000000"/>
              <w:right w:val="single" w:sz="6" w:space="0" w:color="000000"/>
            </w:tcBorders>
            <w:vAlign w:val="bottom"/>
          </w:tcPr>
          <w:p w:rsidR="002A5C03" w:rsidRDefault="002A5C03">
            <w:pPr>
              <w:autoSpaceDE w:val="0"/>
              <w:autoSpaceDN w:val="0"/>
              <w:adjustRightInd w:val="0"/>
              <w:spacing w:after="0" w:line="240" w:lineRule="auto"/>
              <w:rPr>
                <w:rFonts w:ascii="Arial" w:hAnsi="Arial" w:cs="Arial"/>
                <w:sz w:val="24"/>
                <w:szCs w:val="24"/>
              </w:rPr>
            </w:pPr>
            <w:r>
              <w:rPr>
                <w:rFonts w:ascii="Arial" w:hAnsi="Arial" w:cs="Arial"/>
                <w:sz w:val="24"/>
                <w:szCs w:val="24"/>
              </w:rPr>
              <w:t>İMAR VE ŞEHİRCLİK MÜDÜRLÜĞÜ</w:t>
            </w:r>
          </w:p>
        </w:tc>
        <w:tc>
          <w:tcPr>
            <w:tcW w:w="3510" w:type="dxa"/>
            <w:tcBorders>
              <w:top w:val="single" w:sz="6" w:space="0" w:color="000000"/>
              <w:left w:val="single" w:sz="6" w:space="0" w:color="000000"/>
              <w:bottom w:val="single" w:sz="6" w:space="0" w:color="000000"/>
              <w:right w:val="single" w:sz="6" w:space="0" w:color="000000"/>
            </w:tcBorders>
            <w:vAlign w:val="bottom"/>
          </w:tcPr>
          <w:p w:rsidR="002A5C03" w:rsidRDefault="002A5C03">
            <w:pPr>
              <w:autoSpaceDE w:val="0"/>
              <w:autoSpaceDN w:val="0"/>
              <w:adjustRightInd w:val="0"/>
              <w:spacing w:after="0" w:line="240" w:lineRule="auto"/>
              <w:rPr>
                <w:rFonts w:ascii="Arial" w:hAnsi="Arial" w:cs="Arial"/>
                <w:sz w:val="24"/>
                <w:szCs w:val="24"/>
              </w:rPr>
            </w:pPr>
            <w:r>
              <w:rPr>
                <w:rFonts w:ascii="Arial" w:hAnsi="Arial" w:cs="Arial"/>
                <w:sz w:val="24"/>
                <w:szCs w:val="24"/>
              </w:rPr>
              <w:t>1.701.279,05</w:t>
            </w:r>
          </w:p>
        </w:tc>
      </w:tr>
      <w:tr w:rsidR="002A5C03">
        <w:trPr>
          <w:trHeight w:val="255"/>
        </w:trPr>
        <w:tc>
          <w:tcPr>
            <w:tcW w:w="3150" w:type="dxa"/>
            <w:tcBorders>
              <w:top w:val="single" w:sz="6" w:space="0" w:color="000000"/>
              <w:left w:val="single" w:sz="6" w:space="0" w:color="000000"/>
              <w:bottom w:val="single" w:sz="6" w:space="0" w:color="000000"/>
              <w:right w:val="single" w:sz="6" w:space="0" w:color="000000"/>
            </w:tcBorders>
            <w:vAlign w:val="bottom"/>
          </w:tcPr>
          <w:p w:rsidR="002A5C03" w:rsidRDefault="002A5C03">
            <w:pPr>
              <w:autoSpaceDE w:val="0"/>
              <w:autoSpaceDN w:val="0"/>
              <w:adjustRightInd w:val="0"/>
              <w:spacing w:after="0" w:line="240" w:lineRule="auto"/>
              <w:rPr>
                <w:rFonts w:ascii="Arial" w:hAnsi="Arial" w:cs="Arial"/>
                <w:sz w:val="24"/>
                <w:szCs w:val="24"/>
              </w:rPr>
            </w:pPr>
            <w:r>
              <w:rPr>
                <w:rFonts w:ascii="Arial" w:hAnsi="Arial" w:cs="Arial"/>
                <w:sz w:val="24"/>
                <w:szCs w:val="24"/>
              </w:rPr>
              <w:t>46 01 11 36</w:t>
            </w:r>
          </w:p>
        </w:tc>
        <w:tc>
          <w:tcPr>
            <w:tcW w:w="4170" w:type="dxa"/>
            <w:tcBorders>
              <w:top w:val="single" w:sz="6" w:space="0" w:color="000000"/>
              <w:left w:val="single" w:sz="6" w:space="0" w:color="000000"/>
              <w:bottom w:val="single" w:sz="6" w:space="0" w:color="000000"/>
              <w:right w:val="single" w:sz="6" w:space="0" w:color="000000"/>
            </w:tcBorders>
            <w:vAlign w:val="bottom"/>
          </w:tcPr>
          <w:p w:rsidR="002A5C03" w:rsidRDefault="002A5C03">
            <w:pPr>
              <w:autoSpaceDE w:val="0"/>
              <w:autoSpaceDN w:val="0"/>
              <w:adjustRightInd w:val="0"/>
              <w:spacing w:after="0" w:line="240" w:lineRule="auto"/>
              <w:rPr>
                <w:rFonts w:ascii="Arial" w:hAnsi="Arial" w:cs="Arial"/>
                <w:sz w:val="24"/>
                <w:szCs w:val="24"/>
              </w:rPr>
            </w:pPr>
            <w:r>
              <w:rPr>
                <w:rFonts w:ascii="Arial" w:hAnsi="Arial" w:cs="Arial"/>
                <w:sz w:val="24"/>
                <w:szCs w:val="24"/>
              </w:rPr>
              <w:t>PARK VE BAHÇELER MÜDÜRLÜĞÜ</w:t>
            </w:r>
          </w:p>
        </w:tc>
        <w:tc>
          <w:tcPr>
            <w:tcW w:w="3510" w:type="dxa"/>
            <w:tcBorders>
              <w:top w:val="single" w:sz="6" w:space="0" w:color="000000"/>
              <w:left w:val="single" w:sz="6" w:space="0" w:color="000000"/>
              <w:bottom w:val="single" w:sz="6" w:space="0" w:color="000000"/>
              <w:right w:val="single" w:sz="6" w:space="0" w:color="000000"/>
            </w:tcBorders>
            <w:vAlign w:val="bottom"/>
          </w:tcPr>
          <w:p w:rsidR="002A5C03" w:rsidRDefault="002A5C03">
            <w:pPr>
              <w:autoSpaceDE w:val="0"/>
              <w:autoSpaceDN w:val="0"/>
              <w:adjustRightInd w:val="0"/>
              <w:spacing w:after="0" w:line="240" w:lineRule="auto"/>
              <w:rPr>
                <w:rFonts w:ascii="Arial" w:hAnsi="Arial" w:cs="Arial"/>
                <w:sz w:val="24"/>
                <w:szCs w:val="24"/>
              </w:rPr>
            </w:pPr>
            <w:r>
              <w:rPr>
                <w:rFonts w:ascii="Arial" w:hAnsi="Arial" w:cs="Arial"/>
                <w:sz w:val="24"/>
                <w:szCs w:val="24"/>
              </w:rPr>
              <w:t>2.054.787,46</w:t>
            </w:r>
          </w:p>
        </w:tc>
      </w:tr>
      <w:tr w:rsidR="002A5C03">
        <w:trPr>
          <w:trHeight w:val="255"/>
        </w:trPr>
        <w:tc>
          <w:tcPr>
            <w:tcW w:w="3150" w:type="dxa"/>
            <w:tcBorders>
              <w:top w:val="single" w:sz="6" w:space="0" w:color="000000"/>
              <w:left w:val="single" w:sz="6" w:space="0" w:color="000000"/>
              <w:bottom w:val="single" w:sz="6" w:space="0" w:color="000000"/>
              <w:right w:val="single" w:sz="6" w:space="0" w:color="000000"/>
            </w:tcBorders>
            <w:vAlign w:val="bottom"/>
          </w:tcPr>
          <w:p w:rsidR="002A5C03" w:rsidRDefault="002A5C03">
            <w:pPr>
              <w:autoSpaceDE w:val="0"/>
              <w:autoSpaceDN w:val="0"/>
              <w:adjustRightInd w:val="0"/>
              <w:spacing w:after="0" w:line="240" w:lineRule="auto"/>
              <w:rPr>
                <w:rFonts w:ascii="Arial" w:hAnsi="Arial" w:cs="Arial"/>
                <w:sz w:val="24"/>
                <w:szCs w:val="24"/>
              </w:rPr>
            </w:pPr>
            <w:r>
              <w:rPr>
                <w:rFonts w:ascii="Arial" w:hAnsi="Arial" w:cs="Arial"/>
                <w:sz w:val="24"/>
                <w:szCs w:val="24"/>
              </w:rPr>
              <w:t>46 01 11 37</w:t>
            </w:r>
          </w:p>
        </w:tc>
        <w:tc>
          <w:tcPr>
            <w:tcW w:w="4170" w:type="dxa"/>
            <w:tcBorders>
              <w:top w:val="single" w:sz="6" w:space="0" w:color="000000"/>
              <w:left w:val="single" w:sz="6" w:space="0" w:color="000000"/>
              <w:bottom w:val="single" w:sz="6" w:space="0" w:color="000000"/>
              <w:right w:val="single" w:sz="6" w:space="0" w:color="000000"/>
            </w:tcBorders>
            <w:vAlign w:val="bottom"/>
          </w:tcPr>
          <w:p w:rsidR="002A5C03" w:rsidRDefault="002A5C03">
            <w:pPr>
              <w:autoSpaceDE w:val="0"/>
              <w:autoSpaceDN w:val="0"/>
              <w:adjustRightInd w:val="0"/>
              <w:spacing w:after="0" w:line="240" w:lineRule="auto"/>
              <w:rPr>
                <w:rFonts w:ascii="Arial" w:hAnsi="Arial" w:cs="Arial"/>
                <w:sz w:val="24"/>
                <w:szCs w:val="24"/>
              </w:rPr>
            </w:pPr>
            <w:r>
              <w:rPr>
                <w:rFonts w:ascii="Arial" w:hAnsi="Arial" w:cs="Arial"/>
                <w:sz w:val="24"/>
                <w:szCs w:val="24"/>
              </w:rPr>
              <w:t>SOSYAL YARDIM MÜDÜRLÜĞÜ</w:t>
            </w:r>
          </w:p>
        </w:tc>
        <w:tc>
          <w:tcPr>
            <w:tcW w:w="3510" w:type="dxa"/>
            <w:tcBorders>
              <w:top w:val="single" w:sz="6" w:space="0" w:color="000000"/>
              <w:left w:val="single" w:sz="6" w:space="0" w:color="000000"/>
              <w:bottom w:val="single" w:sz="6" w:space="0" w:color="000000"/>
              <w:right w:val="single" w:sz="6" w:space="0" w:color="000000"/>
            </w:tcBorders>
            <w:vAlign w:val="bottom"/>
          </w:tcPr>
          <w:p w:rsidR="002A5C03" w:rsidRDefault="002A5C03">
            <w:pPr>
              <w:autoSpaceDE w:val="0"/>
              <w:autoSpaceDN w:val="0"/>
              <w:adjustRightInd w:val="0"/>
              <w:spacing w:after="0" w:line="240" w:lineRule="auto"/>
              <w:rPr>
                <w:rFonts w:ascii="Arial" w:hAnsi="Arial" w:cs="Arial"/>
                <w:sz w:val="24"/>
                <w:szCs w:val="24"/>
              </w:rPr>
            </w:pPr>
            <w:r>
              <w:rPr>
                <w:rFonts w:ascii="Arial" w:hAnsi="Arial" w:cs="Arial"/>
                <w:sz w:val="24"/>
                <w:szCs w:val="24"/>
              </w:rPr>
              <w:t>2.008.300,00</w:t>
            </w:r>
          </w:p>
        </w:tc>
      </w:tr>
      <w:tr w:rsidR="002A5C03">
        <w:trPr>
          <w:trHeight w:val="255"/>
        </w:trPr>
        <w:tc>
          <w:tcPr>
            <w:tcW w:w="3150" w:type="dxa"/>
            <w:tcBorders>
              <w:top w:val="single" w:sz="6" w:space="0" w:color="000000"/>
              <w:left w:val="single" w:sz="6" w:space="0" w:color="000000"/>
              <w:bottom w:val="single" w:sz="6" w:space="0" w:color="000000"/>
              <w:right w:val="single" w:sz="6" w:space="0" w:color="000000"/>
            </w:tcBorders>
            <w:vAlign w:val="bottom"/>
          </w:tcPr>
          <w:p w:rsidR="002A5C03" w:rsidRDefault="002A5C03">
            <w:pPr>
              <w:autoSpaceDE w:val="0"/>
              <w:autoSpaceDN w:val="0"/>
              <w:adjustRightInd w:val="0"/>
              <w:spacing w:after="0" w:line="240" w:lineRule="auto"/>
              <w:rPr>
                <w:rFonts w:ascii="Arial" w:hAnsi="Arial" w:cs="Arial"/>
                <w:sz w:val="24"/>
                <w:szCs w:val="24"/>
              </w:rPr>
            </w:pPr>
            <w:r>
              <w:rPr>
                <w:rFonts w:ascii="Arial" w:hAnsi="Arial" w:cs="Arial"/>
                <w:sz w:val="24"/>
                <w:szCs w:val="24"/>
              </w:rPr>
              <w:t>46 01 11 38</w:t>
            </w:r>
          </w:p>
        </w:tc>
        <w:tc>
          <w:tcPr>
            <w:tcW w:w="4170" w:type="dxa"/>
            <w:tcBorders>
              <w:top w:val="single" w:sz="6" w:space="0" w:color="000000"/>
              <w:left w:val="single" w:sz="6" w:space="0" w:color="000000"/>
              <w:bottom w:val="single" w:sz="6" w:space="0" w:color="000000"/>
              <w:right w:val="single" w:sz="6" w:space="0" w:color="000000"/>
            </w:tcBorders>
            <w:vAlign w:val="bottom"/>
          </w:tcPr>
          <w:p w:rsidR="002A5C03" w:rsidRDefault="002A5C03">
            <w:pPr>
              <w:autoSpaceDE w:val="0"/>
              <w:autoSpaceDN w:val="0"/>
              <w:adjustRightInd w:val="0"/>
              <w:spacing w:after="0" w:line="240" w:lineRule="auto"/>
              <w:rPr>
                <w:rFonts w:ascii="Arial" w:hAnsi="Arial" w:cs="Arial"/>
                <w:sz w:val="24"/>
                <w:szCs w:val="24"/>
              </w:rPr>
            </w:pPr>
            <w:r>
              <w:rPr>
                <w:rFonts w:ascii="Arial" w:hAnsi="Arial" w:cs="Arial"/>
                <w:sz w:val="24"/>
                <w:szCs w:val="24"/>
              </w:rPr>
              <w:t>TEMİZLİK İŞLERİ MÜDÜRLÜĞÜ</w:t>
            </w:r>
          </w:p>
        </w:tc>
        <w:tc>
          <w:tcPr>
            <w:tcW w:w="3510" w:type="dxa"/>
            <w:tcBorders>
              <w:top w:val="single" w:sz="6" w:space="0" w:color="000000"/>
              <w:left w:val="single" w:sz="6" w:space="0" w:color="000000"/>
              <w:bottom w:val="single" w:sz="6" w:space="0" w:color="000000"/>
              <w:right w:val="single" w:sz="6" w:space="0" w:color="000000"/>
            </w:tcBorders>
            <w:vAlign w:val="bottom"/>
          </w:tcPr>
          <w:p w:rsidR="002A5C03" w:rsidRDefault="002A5C03">
            <w:pPr>
              <w:autoSpaceDE w:val="0"/>
              <w:autoSpaceDN w:val="0"/>
              <w:adjustRightInd w:val="0"/>
              <w:spacing w:after="0" w:line="240" w:lineRule="auto"/>
              <w:rPr>
                <w:rFonts w:ascii="Arial" w:hAnsi="Arial" w:cs="Arial"/>
                <w:sz w:val="24"/>
                <w:szCs w:val="24"/>
              </w:rPr>
            </w:pPr>
            <w:r>
              <w:rPr>
                <w:rFonts w:ascii="Arial" w:hAnsi="Arial" w:cs="Arial"/>
                <w:sz w:val="24"/>
                <w:szCs w:val="24"/>
              </w:rPr>
              <w:t>2.888.882,56</w:t>
            </w:r>
          </w:p>
        </w:tc>
      </w:tr>
      <w:tr w:rsidR="002A5C03">
        <w:trPr>
          <w:trHeight w:val="255"/>
        </w:trPr>
        <w:tc>
          <w:tcPr>
            <w:tcW w:w="3150" w:type="dxa"/>
            <w:tcBorders>
              <w:top w:val="single" w:sz="6" w:space="0" w:color="000000"/>
              <w:left w:val="single" w:sz="6" w:space="0" w:color="000000"/>
              <w:bottom w:val="single" w:sz="6" w:space="0" w:color="000000"/>
              <w:right w:val="single" w:sz="6" w:space="0" w:color="000000"/>
            </w:tcBorders>
            <w:vAlign w:val="bottom"/>
          </w:tcPr>
          <w:p w:rsidR="002A5C03" w:rsidRDefault="002A5C03">
            <w:pPr>
              <w:autoSpaceDE w:val="0"/>
              <w:autoSpaceDN w:val="0"/>
              <w:adjustRightInd w:val="0"/>
              <w:spacing w:after="0" w:line="240" w:lineRule="auto"/>
              <w:rPr>
                <w:rFonts w:ascii="Arial" w:hAnsi="Arial" w:cs="Arial"/>
                <w:sz w:val="24"/>
                <w:szCs w:val="24"/>
              </w:rPr>
            </w:pPr>
            <w:r>
              <w:rPr>
                <w:rFonts w:ascii="Arial" w:hAnsi="Arial" w:cs="Arial"/>
                <w:sz w:val="24"/>
                <w:szCs w:val="24"/>
              </w:rPr>
              <w:t>46 01 11 39</w:t>
            </w:r>
          </w:p>
        </w:tc>
        <w:tc>
          <w:tcPr>
            <w:tcW w:w="4170" w:type="dxa"/>
            <w:tcBorders>
              <w:top w:val="single" w:sz="6" w:space="0" w:color="000000"/>
              <w:left w:val="single" w:sz="6" w:space="0" w:color="000000"/>
              <w:bottom w:val="single" w:sz="6" w:space="0" w:color="000000"/>
              <w:right w:val="single" w:sz="6" w:space="0" w:color="000000"/>
            </w:tcBorders>
            <w:vAlign w:val="bottom"/>
          </w:tcPr>
          <w:p w:rsidR="002A5C03" w:rsidRDefault="002A5C03">
            <w:pPr>
              <w:autoSpaceDE w:val="0"/>
              <w:autoSpaceDN w:val="0"/>
              <w:adjustRightInd w:val="0"/>
              <w:spacing w:after="0" w:line="240" w:lineRule="auto"/>
              <w:rPr>
                <w:rFonts w:ascii="Arial" w:hAnsi="Arial" w:cs="Arial"/>
                <w:sz w:val="24"/>
                <w:szCs w:val="24"/>
              </w:rPr>
            </w:pPr>
            <w:r>
              <w:rPr>
                <w:rFonts w:ascii="Arial" w:hAnsi="Arial" w:cs="Arial"/>
                <w:sz w:val="24"/>
                <w:szCs w:val="24"/>
              </w:rPr>
              <w:t>YAZI İŞLERİ MÜDÜRRLÜĞÜ</w:t>
            </w:r>
          </w:p>
        </w:tc>
        <w:tc>
          <w:tcPr>
            <w:tcW w:w="3510" w:type="dxa"/>
            <w:tcBorders>
              <w:top w:val="single" w:sz="6" w:space="0" w:color="000000"/>
              <w:left w:val="single" w:sz="6" w:space="0" w:color="000000"/>
              <w:bottom w:val="single" w:sz="6" w:space="0" w:color="000000"/>
              <w:right w:val="single" w:sz="6" w:space="0" w:color="000000"/>
            </w:tcBorders>
            <w:vAlign w:val="bottom"/>
          </w:tcPr>
          <w:p w:rsidR="002A5C03" w:rsidRDefault="002A5C03">
            <w:pPr>
              <w:autoSpaceDE w:val="0"/>
              <w:autoSpaceDN w:val="0"/>
              <w:adjustRightInd w:val="0"/>
              <w:spacing w:after="0" w:line="240" w:lineRule="auto"/>
              <w:rPr>
                <w:rFonts w:ascii="Arial" w:hAnsi="Arial" w:cs="Arial"/>
                <w:sz w:val="24"/>
                <w:szCs w:val="24"/>
              </w:rPr>
            </w:pPr>
            <w:r>
              <w:rPr>
                <w:rFonts w:ascii="Arial" w:hAnsi="Arial" w:cs="Arial"/>
                <w:sz w:val="24"/>
                <w:szCs w:val="24"/>
              </w:rPr>
              <w:t>301.687,37</w:t>
            </w:r>
          </w:p>
        </w:tc>
      </w:tr>
      <w:tr w:rsidR="002A5C03">
        <w:trPr>
          <w:trHeight w:val="255"/>
        </w:trPr>
        <w:tc>
          <w:tcPr>
            <w:tcW w:w="3150" w:type="dxa"/>
            <w:tcBorders>
              <w:top w:val="single" w:sz="6" w:space="0" w:color="000000"/>
              <w:left w:val="single" w:sz="6" w:space="0" w:color="000000"/>
              <w:bottom w:val="single" w:sz="6" w:space="0" w:color="000000"/>
              <w:right w:val="single" w:sz="6" w:space="0" w:color="000000"/>
            </w:tcBorders>
            <w:vAlign w:val="bottom"/>
          </w:tcPr>
          <w:p w:rsidR="002A5C03" w:rsidRDefault="002A5C03">
            <w:pPr>
              <w:autoSpaceDE w:val="0"/>
              <w:autoSpaceDN w:val="0"/>
              <w:adjustRightInd w:val="0"/>
              <w:spacing w:after="0" w:line="240" w:lineRule="auto"/>
              <w:rPr>
                <w:rFonts w:ascii="Arial" w:hAnsi="Arial" w:cs="Arial"/>
                <w:sz w:val="24"/>
                <w:szCs w:val="24"/>
              </w:rPr>
            </w:pPr>
            <w:r>
              <w:rPr>
                <w:rFonts w:ascii="Arial" w:hAnsi="Arial" w:cs="Arial"/>
                <w:sz w:val="24"/>
                <w:szCs w:val="24"/>
              </w:rPr>
              <w:t>46 01 11 40</w:t>
            </w:r>
          </w:p>
        </w:tc>
        <w:tc>
          <w:tcPr>
            <w:tcW w:w="4170" w:type="dxa"/>
            <w:tcBorders>
              <w:top w:val="single" w:sz="6" w:space="0" w:color="000000"/>
              <w:left w:val="single" w:sz="6" w:space="0" w:color="000000"/>
              <w:bottom w:val="single" w:sz="6" w:space="0" w:color="000000"/>
              <w:right w:val="single" w:sz="6" w:space="0" w:color="000000"/>
            </w:tcBorders>
            <w:vAlign w:val="bottom"/>
          </w:tcPr>
          <w:p w:rsidR="002A5C03" w:rsidRDefault="002A5C03">
            <w:pPr>
              <w:autoSpaceDE w:val="0"/>
              <w:autoSpaceDN w:val="0"/>
              <w:adjustRightInd w:val="0"/>
              <w:spacing w:after="0" w:line="240" w:lineRule="auto"/>
              <w:rPr>
                <w:rFonts w:ascii="Arial" w:hAnsi="Arial" w:cs="Arial"/>
                <w:sz w:val="24"/>
                <w:szCs w:val="24"/>
              </w:rPr>
            </w:pPr>
            <w:r>
              <w:rPr>
                <w:rFonts w:ascii="Arial" w:hAnsi="Arial" w:cs="Arial"/>
                <w:sz w:val="24"/>
                <w:szCs w:val="24"/>
              </w:rPr>
              <w:t>ZABITA MÜDÜRLÜĞÜ</w:t>
            </w:r>
          </w:p>
        </w:tc>
        <w:tc>
          <w:tcPr>
            <w:tcW w:w="3510" w:type="dxa"/>
            <w:tcBorders>
              <w:top w:val="single" w:sz="6" w:space="0" w:color="000000"/>
              <w:left w:val="single" w:sz="6" w:space="0" w:color="000000"/>
              <w:bottom w:val="single" w:sz="6" w:space="0" w:color="000000"/>
              <w:right w:val="single" w:sz="6" w:space="0" w:color="000000"/>
            </w:tcBorders>
            <w:vAlign w:val="bottom"/>
          </w:tcPr>
          <w:p w:rsidR="002A5C03" w:rsidRDefault="002A5C03">
            <w:pPr>
              <w:autoSpaceDE w:val="0"/>
              <w:autoSpaceDN w:val="0"/>
              <w:adjustRightInd w:val="0"/>
              <w:spacing w:after="0" w:line="240" w:lineRule="auto"/>
              <w:rPr>
                <w:rFonts w:ascii="Arial" w:hAnsi="Arial" w:cs="Arial"/>
                <w:sz w:val="24"/>
                <w:szCs w:val="24"/>
              </w:rPr>
            </w:pPr>
            <w:r>
              <w:rPr>
                <w:rFonts w:ascii="Arial" w:hAnsi="Arial" w:cs="Arial"/>
                <w:sz w:val="24"/>
                <w:szCs w:val="24"/>
              </w:rPr>
              <w:t>2.430.330,39</w:t>
            </w:r>
          </w:p>
        </w:tc>
      </w:tr>
      <w:tr w:rsidR="002A5C03">
        <w:trPr>
          <w:trHeight w:val="255"/>
        </w:trPr>
        <w:tc>
          <w:tcPr>
            <w:tcW w:w="3150" w:type="dxa"/>
            <w:tcBorders>
              <w:top w:val="single" w:sz="6" w:space="0" w:color="000000"/>
              <w:left w:val="single" w:sz="6" w:space="0" w:color="000000"/>
              <w:bottom w:val="single" w:sz="6" w:space="0" w:color="000000"/>
              <w:right w:val="single" w:sz="6" w:space="0" w:color="000000"/>
            </w:tcBorders>
            <w:vAlign w:val="bottom"/>
          </w:tcPr>
          <w:p w:rsidR="002A5C03" w:rsidRDefault="002A5C03">
            <w:pPr>
              <w:autoSpaceDE w:val="0"/>
              <w:autoSpaceDN w:val="0"/>
              <w:adjustRightInd w:val="0"/>
              <w:spacing w:after="0" w:line="240" w:lineRule="auto"/>
              <w:rPr>
                <w:rFonts w:ascii="Arial" w:hAnsi="Arial" w:cs="Arial"/>
                <w:sz w:val="24"/>
                <w:szCs w:val="24"/>
              </w:rPr>
            </w:pPr>
            <w:r>
              <w:rPr>
                <w:rFonts w:ascii="Arial" w:hAnsi="Arial" w:cs="Arial"/>
                <w:sz w:val="24"/>
                <w:szCs w:val="24"/>
              </w:rPr>
              <w:t>46 01 11 41</w:t>
            </w:r>
          </w:p>
        </w:tc>
        <w:tc>
          <w:tcPr>
            <w:tcW w:w="4170" w:type="dxa"/>
            <w:tcBorders>
              <w:top w:val="single" w:sz="6" w:space="0" w:color="000000"/>
              <w:left w:val="single" w:sz="6" w:space="0" w:color="000000"/>
              <w:bottom w:val="single" w:sz="6" w:space="0" w:color="000000"/>
              <w:right w:val="single" w:sz="6" w:space="0" w:color="000000"/>
            </w:tcBorders>
            <w:vAlign w:val="bottom"/>
          </w:tcPr>
          <w:p w:rsidR="002A5C03" w:rsidRDefault="002A5C03">
            <w:pPr>
              <w:autoSpaceDE w:val="0"/>
              <w:autoSpaceDN w:val="0"/>
              <w:adjustRightInd w:val="0"/>
              <w:spacing w:after="0" w:line="240" w:lineRule="auto"/>
              <w:rPr>
                <w:rFonts w:ascii="Arial" w:hAnsi="Arial" w:cs="Arial"/>
                <w:sz w:val="24"/>
                <w:szCs w:val="24"/>
              </w:rPr>
            </w:pPr>
            <w:r>
              <w:rPr>
                <w:rFonts w:ascii="Arial" w:hAnsi="Arial" w:cs="Arial"/>
                <w:sz w:val="24"/>
                <w:szCs w:val="24"/>
              </w:rPr>
              <w:t>KÜLTÜR VE SOSYAL İŞLER MÜDÜRLÜĞÜ</w:t>
            </w:r>
          </w:p>
        </w:tc>
        <w:tc>
          <w:tcPr>
            <w:tcW w:w="3510" w:type="dxa"/>
            <w:tcBorders>
              <w:top w:val="single" w:sz="6" w:space="0" w:color="000000"/>
              <w:left w:val="single" w:sz="6" w:space="0" w:color="000000"/>
              <w:bottom w:val="single" w:sz="6" w:space="0" w:color="000000"/>
              <w:right w:val="single" w:sz="6" w:space="0" w:color="000000"/>
            </w:tcBorders>
            <w:vAlign w:val="bottom"/>
          </w:tcPr>
          <w:p w:rsidR="002A5C03" w:rsidRDefault="002A5C03">
            <w:pPr>
              <w:autoSpaceDE w:val="0"/>
              <w:autoSpaceDN w:val="0"/>
              <w:adjustRightInd w:val="0"/>
              <w:spacing w:after="0" w:line="240" w:lineRule="auto"/>
              <w:rPr>
                <w:rFonts w:ascii="Arial" w:hAnsi="Arial" w:cs="Arial"/>
                <w:sz w:val="24"/>
                <w:szCs w:val="24"/>
              </w:rPr>
            </w:pPr>
            <w:r>
              <w:rPr>
                <w:rFonts w:ascii="Arial" w:hAnsi="Arial" w:cs="Arial"/>
                <w:sz w:val="24"/>
                <w:szCs w:val="24"/>
              </w:rPr>
              <w:t>160,00</w:t>
            </w:r>
          </w:p>
        </w:tc>
      </w:tr>
      <w:tr w:rsidR="002A5C03">
        <w:trPr>
          <w:trHeight w:val="255"/>
        </w:trPr>
        <w:tc>
          <w:tcPr>
            <w:tcW w:w="3150" w:type="dxa"/>
            <w:tcBorders>
              <w:top w:val="single" w:sz="6" w:space="0" w:color="000000"/>
              <w:left w:val="single" w:sz="6" w:space="0" w:color="000000"/>
              <w:bottom w:val="single" w:sz="6" w:space="0" w:color="000000"/>
              <w:right w:val="single" w:sz="6" w:space="0" w:color="000000"/>
            </w:tcBorders>
            <w:vAlign w:val="bottom"/>
          </w:tcPr>
          <w:p w:rsidR="002A5C03" w:rsidRDefault="002A5C03">
            <w:pPr>
              <w:autoSpaceDE w:val="0"/>
              <w:autoSpaceDN w:val="0"/>
              <w:adjustRightInd w:val="0"/>
              <w:spacing w:after="0" w:line="240" w:lineRule="auto"/>
              <w:rPr>
                <w:rFonts w:ascii="Arial" w:hAnsi="Arial" w:cs="Arial"/>
                <w:sz w:val="24"/>
                <w:szCs w:val="24"/>
              </w:rPr>
            </w:pPr>
            <w:r>
              <w:rPr>
                <w:rFonts w:ascii="Arial" w:hAnsi="Arial" w:cs="Arial"/>
                <w:sz w:val="24"/>
                <w:szCs w:val="24"/>
              </w:rPr>
              <w:t>46 01 11 42</w:t>
            </w:r>
          </w:p>
        </w:tc>
        <w:tc>
          <w:tcPr>
            <w:tcW w:w="4170" w:type="dxa"/>
            <w:tcBorders>
              <w:top w:val="single" w:sz="6" w:space="0" w:color="000000"/>
              <w:left w:val="single" w:sz="6" w:space="0" w:color="000000"/>
              <w:bottom w:val="single" w:sz="6" w:space="0" w:color="000000"/>
              <w:right w:val="single" w:sz="6" w:space="0" w:color="000000"/>
            </w:tcBorders>
            <w:vAlign w:val="bottom"/>
          </w:tcPr>
          <w:p w:rsidR="002A5C03" w:rsidRDefault="002A5C03">
            <w:pPr>
              <w:autoSpaceDE w:val="0"/>
              <w:autoSpaceDN w:val="0"/>
              <w:adjustRightInd w:val="0"/>
              <w:spacing w:after="0" w:line="240" w:lineRule="auto"/>
              <w:rPr>
                <w:rFonts w:ascii="Arial" w:hAnsi="Arial" w:cs="Arial"/>
                <w:sz w:val="24"/>
                <w:szCs w:val="24"/>
              </w:rPr>
            </w:pPr>
            <w:r>
              <w:rPr>
                <w:rFonts w:ascii="Arial" w:hAnsi="Arial" w:cs="Arial"/>
                <w:sz w:val="24"/>
                <w:szCs w:val="24"/>
              </w:rPr>
              <w:t>MUHTARLIK İŞLERİ MÜDÜRLÜĞÜ</w:t>
            </w:r>
          </w:p>
        </w:tc>
        <w:tc>
          <w:tcPr>
            <w:tcW w:w="3510" w:type="dxa"/>
            <w:tcBorders>
              <w:top w:val="single" w:sz="6" w:space="0" w:color="000000"/>
              <w:left w:val="single" w:sz="6" w:space="0" w:color="000000"/>
              <w:bottom w:val="single" w:sz="6" w:space="0" w:color="000000"/>
              <w:right w:val="single" w:sz="6" w:space="0" w:color="000000"/>
            </w:tcBorders>
            <w:vAlign w:val="bottom"/>
          </w:tcPr>
          <w:p w:rsidR="002A5C03" w:rsidRDefault="002A5C03">
            <w:pPr>
              <w:autoSpaceDE w:val="0"/>
              <w:autoSpaceDN w:val="0"/>
              <w:adjustRightInd w:val="0"/>
              <w:spacing w:after="0" w:line="240" w:lineRule="auto"/>
              <w:rPr>
                <w:rFonts w:ascii="Arial" w:hAnsi="Arial" w:cs="Arial"/>
                <w:sz w:val="24"/>
                <w:szCs w:val="24"/>
              </w:rPr>
            </w:pPr>
            <w:r>
              <w:rPr>
                <w:rFonts w:ascii="Arial" w:hAnsi="Arial" w:cs="Arial"/>
                <w:sz w:val="24"/>
                <w:szCs w:val="24"/>
              </w:rPr>
              <w:t>580,00</w:t>
            </w:r>
          </w:p>
        </w:tc>
      </w:tr>
      <w:tr w:rsidR="002A5C03">
        <w:trPr>
          <w:trHeight w:val="255"/>
        </w:trPr>
        <w:tc>
          <w:tcPr>
            <w:tcW w:w="3150" w:type="dxa"/>
            <w:tcBorders>
              <w:top w:val="single" w:sz="6" w:space="0" w:color="000000"/>
              <w:left w:val="single" w:sz="6" w:space="0" w:color="000000"/>
              <w:bottom w:val="single" w:sz="6" w:space="0" w:color="000000"/>
              <w:right w:val="single" w:sz="6" w:space="0" w:color="000000"/>
            </w:tcBorders>
            <w:vAlign w:val="bottom"/>
          </w:tcPr>
          <w:p w:rsidR="002A5C03" w:rsidRDefault="002A5C03">
            <w:pPr>
              <w:autoSpaceDE w:val="0"/>
              <w:autoSpaceDN w:val="0"/>
              <w:adjustRightInd w:val="0"/>
              <w:spacing w:after="0" w:line="240" w:lineRule="auto"/>
              <w:rPr>
                <w:rFonts w:ascii="Arial" w:hAnsi="Arial" w:cs="Arial"/>
                <w:sz w:val="24"/>
                <w:szCs w:val="24"/>
              </w:rPr>
            </w:pPr>
            <w:r>
              <w:rPr>
                <w:rFonts w:ascii="Arial" w:hAnsi="Arial" w:cs="Arial"/>
                <w:sz w:val="24"/>
                <w:szCs w:val="24"/>
              </w:rPr>
              <w:t> </w:t>
            </w:r>
          </w:p>
        </w:tc>
        <w:tc>
          <w:tcPr>
            <w:tcW w:w="4170" w:type="dxa"/>
            <w:tcBorders>
              <w:top w:val="single" w:sz="6" w:space="0" w:color="000000"/>
              <w:left w:val="single" w:sz="6" w:space="0" w:color="000000"/>
              <w:bottom w:val="single" w:sz="6" w:space="0" w:color="000000"/>
              <w:right w:val="single" w:sz="6" w:space="0" w:color="000000"/>
            </w:tcBorders>
            <w:vAlign w:val="bottom"/>
          </w:tcPr>
          <w:p w:rsidR="002A5C03" w:rsidRDefault="002A5C0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TOPLAM </w:t>
            </w:r>
          </w:p>
        </w:tc>
        <w:tc>
          <w:tcPr>
            <w:tcW w:w="3510" w:type="dxa"/>
            <w:tcBorders>
              <w:top w:val="single" w:sz="6" w:space="0" w:color="000000"/>
              <w:left w:val="single" w:sz="6" w:space="0" w:color="000000"/>
              <w:bottom w:val="single" w:sz="6" w:space="0" w:color="000000"/>
              <w:right w:val="single" w:sz="6" w:space="0" w:color="000000"/>
            </w:tcBorders>
            <w:vAlign w:val="bottom"/>
          </w:tcPr>
          <w:p w:rsidR="002A5C03" w:rsidRDefault="002A5C03">
            <w:pPr>
              <w:autoSpaceDE w:val="0"/>
              <w:autoSpaceDN w:val="0"/>
              <w:adjustRightInd w:val="0"/>
              <w:spacing w:after="0" w:line="240" w:lineRule="auto"/>
              <w:rPr>
                <w:rFonts w:ascii="Arial" w:hAnsi="Arial" w:cs="Arial"/>
                <w:sz w:val="24"/>
                <w:szCs w:val="24"/>
              </w:rPr>
            </w:pPr>
            <w:r>
              <w:rPr>
                <w:rFonts w:ascii="Arial" w:hAnsi="Arial" w:cs="Arial"/>
                <w:sz w:val="24"/>
                <w:szCs w:val="24"/>
              </w:rPr>
              <w:t>60.000.000,00</w:t>
            </w:r>
          </w:p>
        </w:tc>
      </w:tr>
    </w:tbl>
    <w:p w:rsidR="002A5C03" w:rsidRDefault="002A5C03" w:rsidP="002A5C03">
      <w:pPr>
        <w:autoSpaceDE w:val="0"/>
        <w:autoSpaceDN w:val="0"/>
        <w:adjustRightInd w:val="0"/>
        <w:spacing w:after="120" w:line="240" w:lineRule="auto"/>
        <w:ind w:left="285"/>
        <w:jc w:val="both"/>
        <w:rPr>
          <w:rFonts w:ascii="Times New Roman" w:hAnsi="Times New Roman" w:cs="Times New Roman"/>
          <w:i/>
          <w:iCs/>
          <w:sz w:val="24"/>
          <w:szCs w:val="24"/>
        </w:rPr>
      </w:pPr>
    </w:p>
    <w:p w:rsidR="002A5C03" w:rsidRDefault="002A5C03" w:rsidP="002A5C03">
      <w:pPr>
        <w:autoSpaceDE w:val="0"/>
        <w:autoSpaceDN w:val="0"/>
        <w:adjustRightInd w:val="0"/>
        <w:spacing w:after="0" w:line="240" w:lineRule="auto"/>
        <w:rPr>
          <w:rFonts w:ascii="Times New Roman" w:hAnsi="Times New Roman" w:cs="Times New Roman"/>
          <w:b/>
          <w:bCs/>
          <w:sz w:val="24"/>
          <w:szCs w:val="24"/>
          <w:u w:val="single"/>
        </w:rPr>
      </w:pPr>
    </w:p>
    <w:p w:rsidR="002A5C03" w:rsidRDefault="002A5C03" w:rsidP="002A5C03">
      <w:pPr>
        <w:autoSpaceDE w:val="0"/>
        <w:autoSpaceDN w:val="0"/>
        <w:adjustRightInd w:val="0"/>
        <w:spacing w:after="0" w:line="240" w:lineRule="auto"/>
        <w:ind w:firstLine="705"/>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3 - EKONOMİK </w:t>
      </w:r>
      <w:proofErr w:type="gramStart"/>
      <w:r>
        <w:rPr>
          <w:rFonts w:ascii="Times New Roman" w:hAnsi="Times New Roman" w:cs="Times New Roman"/>
          <w:b/>
          <w:bCs/>
          <w:sz w:val="24"/>
          <w:szCs w:val="24"/>
          <w:u w:val="single"/>
        </w:rPr>
        <w:t>SINIFLANDIRMA :</w:t>
      </w:r>
      <w:proofErr w:type="gramEnd"/>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proofErr w:type="gramStart"/>
      <w:r>
        <w:rPr>
          <w:rFonts w:ascii="Times New Roman" w:hAnsi="Times New Roman" w:cs="Times New Roman"/>
          <w:b/>
          <w:bCs/>
          <w:sz w:val="24"/>
          <w:szCs w:val="24"/>
        </w:rPr>
        <w:t>1-)</w:t>
      </w:r>
      <w:r>
        <w:rPr>
          <w:rFonts w:ascii="Times New Roman" w:hAnsi="Times New Roman" w:cs="Times New Roman"/>
          <w:sz w:val="24"/>
          <w:szCs w:val="24"/>
        </w:rPr>
        <w:t xml:space="preserve"> Gider Bütçesinin Ekonomik Sınıflandırılmasının 01 Kodu Personel gideri toplamı 6.141.291,94 TL olup, Bunun 01-1 Kodlu Memurlar için 3.279.064.98 TL, 01-2 Sözleşmeli Personel Gideri olarak 526.978,68, 01-3 İşçi Personel Gideri olarak 1.986.183,25 TL, 01-4 Geçici Personel Gideri olarak 42.800,00 TL, 01-5 Diğer Personel Gideri için, 306.265,03 TL olarak Plan Bütçe Komisyonunca Toplam Personel Gideri olarak 6.141.291,94 TL Meclisin oyuna sunuldu. </w:t>
      </w:r>
      <w:proofErr w:type="gramEnd"/>
      <w:r>
        <w:rPr>
          <w:rFonts w:ascii="Times New Roman" w:hAnsi="Times New Roman" w:cs="Times New Roman"/>
          <w:sz w:val="24"/>
          <w:szCs w:val="24"/>
        </w:rPr>
        <w:t>Esami tayini ile yapılan oylama neticesinde 01 Kodu gideri toplamı 6.141.291,94 TL olarak oybirliği ile kabul edildi.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sz w:val="24"/>
          <w:szCs w:val="24"/>
        </w:rPr>
        <w:t xml:space="preserve"> Gider Bütçesinin Ekonomik Sınıflandırılmasının 02 Kodu Sosyal Güvenlik Kurumu ve Devlet Primi hizmetleri gideri toplamı 897.865,52 TL olarak, Bunun 02-1 Kodlu Memurlar gideri olarak 434.253,56 TL, 02-2 Kodlu Sözleşmeli Personel gideri olarak 68.873,25 TL, 02-3 İşçiler Gideri olarak 384.738,71 TL, 02-5 Diğer Personel Gideri olarak 10.000,00 TL olarak Plan Bütçe </w:t>
      </w:r>
      <w:proofErr w:type="gramStart"/>
      <w:r>
        <w:rPr>
          <w:rFonts w:ascii="Times New Roman" w:hAnsi="Times New Roman" w:cs="Times New Roman"/>
          <w:sz w:val="24"/>
          <w:szCs w:val="24"/>
        </w:rPr>
        <w:t>Komisyonunca   Meclisin</w:t>
      </w:r>
      <w:proofErr w:type="gramEnd"/>
      <w:r>
        <w:rPr>
          <w:rFonts w:ascii="Times New Roman" w:hAnsi="Times New Roman" w:cs="Times New Roman"/>
          <w:sz w:val="24"/>
          <w:szCs w:val="24"/>
        </w:rPr>
        <w:t xml:space="preserve"> oyuna sunuldu. Esami tayini ile yapılan oylama neticesinde 02 Kodu gideri toplamı 897.865.52 TL olarak oybirliği ile kabul edildi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proofErr w:type="gramStart"/>
      <w:r>
        <w:rPr>
          <w:rFonts w:ascii="Times New Roman" w:hAnsi="Times New Roman" w:cs="Times New Roman"/>
          <w:b/>
          <w:bCs/>
          <w:sz w:val="24"/>
          <w:szCs w:val="24"/>
        </w:rPr>
        <w:t>3-)</w:t>
      </w:r>
      <w:r>
        <w:rPr>
          <w:rFonts w:ascii="Times New Roman" w:hAnsi="Times New Roman" w:cs="Times New Roman"/>
          <w:sz w:val="24"/>
          <w:szCs w:val="24"/>
        </w:rPr>
        <w:t xml:space="preserve"> Gider Bütçesinin Ekonomik Sınıflandırılmasının 03 Kodu Mal ve Hizmet alım gideri toplamı 24.771.850,00 TL olarak (Bunun 03-1 Kodlu üretime Yönelik Mal ve Malzeme alımları gideri için, 125.000,00 TL, 03-2 Kodlu Tüketime Yönelik Mal ve Malzeme alımı gideri için, 7.403.990,00 TL, 03-3 Kodlu Yolluk Gideri için 14.860,00 TL, 03-4 Kodlu Görev Gideri için </w:t>
      </w:r>
      <w:r>
        <w:rPr>
          <w:rFonts w:ascii="Times New Roman" w:hAnsi="Times New Roman" w:cs="Times New Roman"/>
          <w:sz w:val="24"/>
          <w:szCs w:val="24"/>
        </w:rPr>
        <w:lastRenderedPageBreak/>
        <w:t xml:space="preserve">1.630.500,00 TL, 03-5 Kodlu Hizmet alımları Gideri için 8.747.900,00 TL, 03-6 Kodlu Temsil ve Tanıtma Giderleri için 700.000,00 TL, 03-7 Kodlu Menkul Mal, </w:t>
      </w:r>
      <w:proofErr w:type="spellStart"/>
      <w:r>
        <w:rPr>
          <w:rFonts w:ascii="Times New Roman" w:hAnsi="Times New Roman" w:cs="Times New Roman"/>
          <w:sz w:val="24"/>
          <w:szCs w:val="24"/>
        </w:rPr>
        <w:t>Gayrimaddi</w:t>
      </w:r>
      <w:proofErr w:type="spellEnd"/>
      <w:r>
        <w:rPr>
          <w:rFonts w:ascii="Times New Roman" w:hAnsi="Times New Roman" w:cs="Times New Roman"/>
          <w:sz w:val="24"/>
          <w:szCs w:val="24"/>
        </w:rPr>
        <w:t xml:space="preserve"> Hak alım Bakım ve Onarım Gideri olarak 1.699.600,00 TL, 03-8 Gayrimenkul Mal ve Onarım Gideri için 4.450.000,00 TL, olarak Plan Bütçe Komisyonunca Meclisin oyuna sunuldu.  </w:t>
      </w:r>
      <w:proofErr w:type="gramEnd"/>
      <w:r>
        <w:rPr>
          <w:rFonts w:ascii="Times New Roman" w:hAnsi="Times New Roman" w:cs="Times New Roman"/>
          <w:sz w:val="24"/>
          <w:szCs w:val="24"/>
        </w:rPr>
        <w:t>Esami tayini ile yapılan oylama neticesinde 03 Kodu gideri toplamı 24.771.850,00 TL olarak oybirliği ile kabul edildi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b/>
          <w:bCs/>
          <w:sz w:val="24"/>
          <w:szCs w:val="24"/>
        </w:rPr>
        <w:t>4-)</w:t>
      </w:r>
      <w:r>
        <w:rPr>
          <w:rFonts w:ascii="Times New Roman" w:hAnsi="Times New Roman" w:cs="Times New Roman"/>
          <w:sz w:val="24"/>
          <w:szCs w:val="24"/>
        </w:rPr>
        <w:t xml:space="preserve"> Gider Bütçesinin Ekonomik Sınıflandırılmasının 04 Kodu Faiz gideri toplamı 400.000,00 TL olarak (Bunun 04-2 Kodlu Diğer İç Borç Faiz Gideri olarak 500.000,00) olarak plan Bütçe </w:t>
      </w:r>
      <w:proofErr w:type="gramStart"/>
      <w:r>
        <w:rPr>
          <w:rFonts w:ascii="Times New Roman" w:hAnsi="Times New Roman" w:cs="Times New Roman"/>
          <w:sz w:val="24"/>
          <w:szCs w:val="24"/>
        </w:rPr>
        <w:t>Komisyonunca  Meclisin</w:t>
      </w:r>
      <w:proofErr w:type="gramEnd"/>
      <w:r>
        <w:rPr>
          <w:rFonts w:ascii="Times New Roman" w:hAnsi="Times New Roman" w:cs="Times New Roman"/>
          <w:sz w:val="24"/>
          <w:szCs w:val="24"/>
        </w:rPr>
        <w:t xml:space="preserve"> oyuna sunuldu.  Esami tayini ile yapılan oylama neticesinde 04 Kodu gideri toplamı 400.000,00TL olarak oybirliği ile kabul edildi.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b/>
          <w:bCs/>
          <w:sz w:val="24"/>
          <w:szCs w:val="24"/>
        </w:rPr>
        <w:t>5-)</w:t>
      </w:r>
      <w:r>
        <w:rPr>
          <w:rFonts w:ascii="Times New Roman" w:hAnsi="Times New Roman" w:cs="Times New Roman"/>
          <w:sz w:val="24"/>
          <w:szCs w:val="24"/>
        </w:rPr>
        <w:t xml:space="preserve"> Gider Bütçesinin Ekonomik Sınıflandırılmasının 05 Kodu Cari Transferler gideri toplamı 16.255.537,22 TL olarak 05-2 Hazine yardımları 50.000,00 TL (05-2 Kodlu Hazine Yardımları Gideri 80.000,00TL, 05-3 Kodlu Kar Amacı Gütmeyen Kuruluşlara yapılan Transferler Gideri olarak 101.000,00 TL, 05-4 Kodlu Hane Halkına Yapılan Transferler Gideri 1.580.100,00 TL, 05-8 Kodlu Gelirlerden Ayrılan Paylar Gideri 14.524.437,22 TL) olarak Plan Bütçe </w:t>
      </w:r>
      <w:proofErr w:type="gramStart"/>
      <w:r>
        <w:rPr>
          <w:rFonts w:ascii="Times New Roman" w:hAnsi="Times New Roman" w:cs="Times New Roman"/>
          <w:sz w:val="24"/>
          <w:szCs w:val="24"/>
        </w:rPr>
        <w:t>Komisyonunca  Meclisin</w:t>
      </w:r>
      <w:proofErr w:type="gramEnd"/>
      <w:r>
        <w:rPr>
          <w:rFonts w:ascii="Times New Roman" w:hAnsi="Times New Roman" w:cs="Times New Roman"/>
          <w:sz w:val="24"/>
          <w:szCs w:val="24"/>
        </w:rPr>
        <w:t xml:space="preserve"> oyuna sunuldu. Esami tayini ile yapılan oylama neticesinde 05 Kodu gideri toplamı 16.255.537,22 TL olarak oybirliği ile kabul edildi.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b/>
          <w:bCs/>
          <w:sz w:val="24"/>
          <w:szCs w:val="24"/>
        </w:rPr>
        <w:t xml:space="preserve">6-) </w:t>
      </w:r>
      <w:r>
        <w:rPr>
          <w:rFonts w:ascii="Times New Roman" w:hAnsi="Times New Roman" w:cs="Times New Roman"/>
          <w:sz w:val="24"/>
          <w:szCs w:val="24"/>
        </w:rPr>
        <w:t xml:space="preserve">Gider Bütçesinin Ekonomik Sınıflandırılmasının 06 Kodu Sermaye Gideri toplamı 7.935.104,00 TL olarak (Bunun 06-1 Kodlu </w:t>
      </w:r>
      <w:proofErr w:type="spellStart"/>
      <w:r>
        <w:rPr>
          <w:rFonts w:ascii="Times New Roman" w:hAnsi="Times New Roman" w:cs="Times New Roman"/>
          <w:sz w:val="24"/>
          <w:szCs w:val="24"/>
        </w:rPr>
        <w:t>Mamül</w:t>
      </w:r>
      <w:proofErr w:type="spellEnd"/>
      <w:r>
        <w:rPr>
          <w:rFonts w:ascii="Times New Roman" w:hAnsi="Times New Roman" w:cs="Times New Roman"/>
          <w:sz w:val="24"/>
          <w:szCs w:val="24"/>
        </w:rPr>
        <w:t xml:space="preserve"> Mal Alımları Gideri olarak 970.000,00 TL, 06-3 Gayri Maddi Hak Alımları 50.000,00 TL, </w:t>
      </w:r>
      <w:proofErr w:type="gramStart"/>
      <w:r>
        <w:rPr>
          <w:rFonts w:ascii="Times New Roman" w:hAnsi="Times New Roman" w:cs="Times New Roman"/>
          <w:sz w:val="24"/>
          <w:szCs w:val="24"/>
        </w:rPr>
        <w:t>06.4</w:t>
      </w:r>
      <w:proofErr w:type="gramEnd"/>
      <w:r>
        <w:rPr>
          <w:rFonts w:ascii="Times New Roman" w:hAnsi="Times New Roman" w:cs="Times New Roman"/>
          <w:sz w:val="24"/>
          <w:szCs w:val="24"/>
        </w:rPr>
        <w:t xml:space="preserve"> Kodlu Gayrimenkul Alımları ve Kamulaştırılması Gideri olarak 430.104,00 TL, 06-5 Kodlu Gayrimenkul Sermaye Üretim Gideri olarak 5.825.000,00 TL, 06-7 Kodlu Gayrimenkul Büyük Onarım Gideri olarak 670.000,00 TL) olarak Plan Bütçe Komisyonunca Meclisin oyuna sunuldu.  Esami tayini ile yapılan oylama neticesinde 06 Kodu gideri toplamı 7.935.104,00 TL olarak oybirliği ile kabul edildi.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b/>
          <w:bCs/>
          <w:sz w:val="24"/>
          <w:szCs w:val="24"/>
        </w:rPr>
        <w:t>7-)</w:t>
      </w:r>
      <w:r>
        <w:rPr>
          <w:rFonts w:ascii="Times New Roman" w:hAnsi="Times New Roman" w:cs="Times New Roman"/>
          <w:sz w:val="24"/>
          <w:szCs w:val="24"/>
        </w:rPr>
        <w:t xml:space="preserve"> Gider Bütçesinin Ekonomik Sınıflandırılmasının 07 Kodu Sermaye Transferi Gideri toplamı 498.351,32 TL olarak (Bunun 07-1 Kodlu Yurtiçi Sermaye Transferleri 498.351,32 TL) olarak plan Bütçe Komisyonunca Meclisin oyuna sunuldu. Esami tayini ile yapılan oylama neticesinde 07 Kodu gideri toplamı 498.351,32 TL olarak oybirliği ile kabul edildi.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b/>
          <w:bCs/>
          <w:sz w:val="24"/>
          <w:szCs w:val="24"/>
        </w:rPr>
        <w:t>8-)</w:t>
      </w:r>
      <w:r>
        <w:rPr>
          <w:rFonts w:ascii="Times New Roman" w:hAnsi="Times New Roman" w:cs="Times New Roman"/>
          <w:sz w:val="24"/>
          <w:szCs w:val="24"/>
        </w:rPr>
        <w:t xml:space="preserve"> Gider Bütçesinin Ekonomik Sınıflandırılmasının 09 Kodu Yedek Ödenekler gideri toplamı 3.100.000,00 TL olarak (Bunun, 09-1 Kodlu Personel Giderlerini Karşılama Ödeneği Gideri olarak 100.000,00 TL, 09-6 Kodlu Yedek Ödenek Gideri olarak 3.000.000,00 TL, plan Bütçe Komisyonunca Meclisin oyuna sunuldu. Esami tayini ile yapılan oylama neticesinde 09 Kodu gideri toplamı 3.100.000,00TL olarak oybirliği ile kabul edildi.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p>
    <w:p w:rsidR="002A5C03" w:rsidRDefault="002A5C03" w:rsidP="002A5C03">
      <w:pPr>
        <w:autoSpaceDE w:val="0"/>
        <w:autoSpaceDN w:val="0"/>
        <w:adjustRightInd w:val="0"/>
        <w:spacing w:after="0" w:line="240" w:lineRule="auto"/>
        <w:ind w:firstLine="705"/>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 xml:space="preserve">2016 Mali Yılı Gider Bütçesi, Ekonomik Sınıflandırma toplamı 60.000.000,00 TL olarak Plan Bütçe Komisyonunca Meclisin oyuna sunuldu.  </w:t>
      </w:r>
    </w:p>
    <w:p w:rsidR="002A5C03" w:rsidRDefault="002A5C03" w:rsidP="002A5C03">
      <w:pPr>
        <w:autoSpaceDE w:val="0"/>
        <w:autoSpaceDN w:val="0"/>
        <w:adjustRightInd w:val="0"/>
        <w:spacing w:after="0" w:line="240" w:lineRule="auto"/>
        <w:jc w:val="both"/>
        <w:rPr>
          <w:rFonts w:ascii="Times New Roman" w:hAnsi="Times New Roman" w:cs="Times New Roman"/>
          <w:b/>
          <w:bCs/>
          <w:i/>
          <w:iCs/>
          <w:sz w:val="24"/>
          <w:szCs w:val="24"/>
          <w:u w:val="single"/>
        </w:rPr>
      </w:pPr>
    </w:p>
    <w:p w:rsidR="002A5C03" w:rsidRDefault="002A5C03" w:rsidP="002A5C03">
      <w:pPr>
        <w:autoSpaceDE w:val="0"/>
        <w:autoSpaceDN w:val="0"/>
        <w:adjustRightInd w:val="0"/>
        <w:spacing w:after="0" w:line="240" w:lineRule="auto"/>
        <w:ind w:firstLine="705"/>
        <w:rPr>
          <w:rFonts w:ascii="Times New Roman" w:hAnsi="Times New Roman" w:cs="Times New Roman"/>
          <w:b/>
          <w:bCs/>
          <w:sz w:val="24"/>
          <w:szCs w:val="24"/>
          <w:u w:val="single"/>
        </w:rPr>
      </w:pPr>
      <w:r>
        <w:rPr>
          <w:rFonts w:ascii="Times New Roman" w:hAnsi="Times New Roman" w:cs="Times New Roman"/>
          <w:b/>
          <w:bCs/>
          <w:sz w:val="24"/>
          <w:szCs w:val="24"/>
          <w:u w:val="single"/>
        </w:rPr>
        <w:t>3 - EKONOMİK SINIFLANDIRMA:</w:t>
      </w:r>
    </w:p>
    <w:p w:rsidR="002A5C03" w:rsidRDefault="002A5C03" w:rsidP="002A5C03">
      <w:pPr>
        <w:autoSpaceDE w:val="0"/>
        <w:autoSpaceDN w:val="0"/>
        <w:adjustRightInd w:val="0"/>
        <w:spacing w:after="0" w:line="240" w:lineRule="auto"/>
        <w:ind w:firstLine="705"/>
        <w:rPr>
          <w:rFonts w:ascii="Times New Roman" w:hAnsi="Times New Roman" w:cs="Times New Roman"/>
          <w:b/>
          <w:bCs/>
          <w:sz w:val="24"/>
          <w:szCs w:val="24"/>
        </w:rPr>
      </w:pPr>
      <w:r>
        <w:rPr>
          <w:rFonts w:ascii="Times New Roman" w:hAnsi="Times New Roman" w:cs="Times New Roman"/>
          <w:b/>
          <w:bCs/>
          <w:sz w:val="24"/>
          <w:szCs w:val="24"/>
        </w:rPr>
        <w:t>01-PERSONEL GİDERLERİ</w:t>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sz w:val="24"/>
          <w:szCs w:val="24"/>
        </w:rPr>
        <w:t xml:space="preserve">6.141.291,94 </w:t>
      </w:r>
      <w:r>
        <w:rPr>
          <w:rFonts w:ascii="Times New Roman" w:hAnsi="Times New Roman" w:cs="Times New Roman"/>
          <w:b/>
          <w:bCs/>
          <w:sz w:val="24"/>
          <w:szCs w:val="24"/>
        </w:rPr>
        <w:t>TL</w:t>
      </w:r>
    </w:p>
    <w:p w:rsidR="002A5C03" w:rsidRDefault="002A5C03" w:rsidP="002A5C03">
      <w:pPr>
        <w:autoSpaceDE w:val="0"/>
        <w:autoSpaceDN w:val="0"/>
        <w:adjustRightInd w:val="0"/>
        <w:spacing w:after="0" w:line="240" w:lineRule="auto"/>
        <w:ind w:firstLine="705"/>
        <w:rPr>
          <w:rFonts w:ascii="Times New Roman" w:hAnsi="Times New Roman" w:cs="Times New Roman"/>
          <w:sz w:val="24"/>
          <w:szCs w:val="24"/>
        </w:rPr>
      </w:pPr>
      <w:r>
        <w:rPr>
          <w:rFonts w:ascii="Times New Roman" w:hAnsi="Times New Roman" w:cs="Times New Roman"/>
          <w:sz w:val="24"/>
          <w:szCs w:val="24"/>
        </w:rPr>
        <w:t>01-1-Memurlar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3.279.064,</w:t>
      </w:r>
      <w:proofErr w:type="gramStart"/>
      <w:r>
        <w:rPr>
          <w:rFonts w:ascii="Times New Roman" w:hAnsi="Times New Roman" w:cs="Times New Roman"/>
          <w:sz w:val="24"/>
          <w:szCs w:val="24"/>
        </w:rPr>
        <w:t>98   TL</w:t>
      </w:r>
      <w:proofErr w:type="gramEnd"/>
    </w:p>
    <w:p w:rsidR="002A5C03" w:rsidRDefault="002A5C03" w:rsidP="002A5C03">
      <w:pPr>
        <w:autoSpaceDE w:val="0"/>
        <w:autoSpaceDN w:val="0"/>
        <w:adjustRightInd w:val="0"/>
        <w:spacing w:after="0" w:line="240" w:lineRule="auto"/>
        <w:ind w:firstLine="705"/>
        <w:rPr>
          <w:rFonts w:ascii="Times New Roman" w:hAnsi="Times New Roman" w:cs="Times New Roman"/>
          <w:sz w:val="24"/>
          <w:szCs w:val="24"/>
        </w:rPr>
      </w:pPr>
      <w:r>
        <w:rPr>
          <w:rFonts w:ascii="Times New Roman" w:hAnsi="Times New Roman" w:cs="Times New Roman"/>
          <w:sz w:val="24"/>
          <w:szCs w:val="24"/>
        </w:rPr>
        <w:t>01-2-Sözleşmeli Personel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526.978,</w:t>
      </w:r>
      <w:proofErr w:type="gramStart"/>
      <w:r>
        <w:rPr>
          <w:rFonts w:ascii="Times New Roman" w:hAnsi="Times New Roman" w:cs="Times New Roman"/>
          <w:sz w:val="24"/>
          <w:szCs w:val="24"/>
        </w:rPr>
        <w:t>68  TL</w:t>
      </w:r>
      <w:proofErr w:type="gramEnd"/>
    </w:p>
    <w:p w:rsidR="002A5C03" w:rsidRDefault="002A5C03" w:rsidP="002A5C03">
      <w:pPr>
        <w:autoSpaceDE w:val="0"/>
        <w:autoSpaceDN w:val="0"/>
        <w:adjustRightInd w:val="0"/>
        <w:spacing w:after="0" w:line="240" w:lineRule="auto"/>
        <w:ind w:firstLine="705"/>
        <w:rPr>
          <w:rFonts w:ascii="Times New Roman" w:hAnsi="Times New Roman" w:cs="Times New Roman"/>
          <w:sz w:val="24"/>
          <w:szCs w:val="24"/>
        </w:rPr>
      </w:pPr>
      <w:r>
        <w:rPr>
          <w:rFonts w:ascii="Times New Roman" w:hAnsi="Times New Roman" w:cs="Times New Roman"/>
          <w:sz w:val="24"/>
          <w:szCs w:val="24"/>
        </w:rPr>
        <w:t>01-3-İşçiler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1.986.183,25TL</w:t>
      </w:r>
    </w:p>
    <w:p w:rsidR="002A5C03" w:rsidRDefault="002A5C03" w:rsidP="002A5C03">
      <w:pPr>
        <w:autoSpaceDE w:val="0"/>
        <w:autoSpaceDN w:val="0"/>
        <w:adjustRightInd w:val="0"/>
        <w:spacing w:after="0" w:line="240" w:lineRule="auto"/>
        <w:ind w:firstLine="705"/>
        <w:rPr>
          <w:rFonts w:ascii="Times New Roman" w:hAnsi="Times New Roman" w:cs="Times New Roman"/>
          <w:sz w:val="24"/>
          <w:szCs w:val="24"/>
        </w:rPr>
      </w:pPr>
      <w:r>
        <w:rPr>
          <w:rFonts w:ascii="Times New Roman" w:hAnsi="Times New Roman" w:cs="Times New Roman"/>
          <w:sz w:val="24"/>
          <w:szCs w:val="24"/>
        </w:rPr>
        <w:t>01-4-Geçici Personel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42.800,</w:t>
      </w:r>
      <w:proofErr w:type="gramStart"/>
      <w:r>
        <w:rPr>
          <w:rFonts w:ascii="Times New Roman" w:hAnsi="Times New Roman" w:cs="Times New Roman"/>
          <w:sz w:val="24"/>
          <w:szCs w:val="24"/>
        </w:rPr>
        <w:t>00   TL</w:t>
      </w:r>
      <w:proofErr w:type="gramEnd"/>
    </w:p>
    <w:p w:rsidR="002A5C03" w:rsidRDefault="002A5C03" w:rsidP="002A5C03">
      <w:pPr>
        <w:autoSpaceDE w:val="0"/>
        <w:autoSpaceDN w:val="0"/>
        <w:adjustRightInd w:val="0"/>
        <w:spacing w:after="0" w:line="240" w:lineRule="auto"/>
        <w:ind w:firstLine="705"/>
        <w:rPr>
          <w:rFonts w:ascii="Times New Roman" w:hAnsi="Times New Roman" w:cs="Times New Roman"/>
          <w:sz w:val="24"/>
          <w:szCs w:val="24"/>
        </w:rPr>
      </w:pPr>
      <w:r>
        <w:rPr>
          <w:rFonts w:ascii="Times New Roman" w:hAnsi="Times New Roman" w:cs="Times New Roman"/>
          <w:sz w:val="24"/>
          <w:szCs w:val="24"/>
        </w:rPr>
        <w:t>01-5-Diğer Personel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306.265,</w:t>
      </w:r>
      <w:proofErr w:type="gramStart"/>
      <w:r>
        <w:rPr>
          <w:rFonts w:ascii="Times New Roman" w:hAnsi="Times New Roman" w:cs="Times New Roman"/>
          <w:sz w:val="24"/>
          <w:szCs w:val="24"/>
        </w:rPr>
        <w:t>03   TL</w:t>
      </w:r>
      <w:proofErr w:type="gramEnd"/>
    </w:p>
    <w:p w:rsidR="002A5C03" w:rsidRDefault="002A5C03" w:rsidP="002A5C03">
      <w:pPr>
        <w:autoSpaceDE w:val="0"/>
        <w:autoSpaceDN w:val="0"/>
        <w:adjustRightInd w:val="0"/>
        <w:spacing w:after="0" w:line="240" w:lineRule="auto"/>
        <w:ind w:firstLine="705"/>
        <w:rPr>
          <w:rFonts w:ascii="Times New Roman" w:hAnsi="Times New Roman" w:cs="Times New Roman"/>
          <w:sz w:val="24"/>
          <w:szCs w:val="24"/>
        </w:rPr>
      </w:pPr>
    </w:p>
    <w:p w:rsidR="002A5C03" w:rsidRDefault="002A5C03" w:rsidP="002A5C03">
      <w:pPr>
        <w:autoSpaceDE w:val="0"/>
        <w:autoSpaceDN w:val="0"/>
        <w:adjustRightInd w:val="0"/>
        <w:spacing w:after="0" w:line="240" w:lineRule="auto"/>
        <w:ind w:firstLine="705"/>
        <w:rPr>
          <w:rFonts w:ascii="Times New Roman" w:hAnsi="Times New Roman" w:cs="Times New Roman"/>
          <w:b/>
          <w:bCs/>
          <w:sz w:val="24"/>
          <w:szCs w:val="24"/>
        </w:rPr>
      </w:pPr>
      <w:r>
        <w:rPr>
          <w:rFonts w:ascii="Times New Roman" w:hAnsi="Times New Roman" w:cs="Times New Roman"/>
          <w:b/>
          <w:bCs/>
          <w:sz w:val="24"/>
          <w:szCs w:val="24"/>
        </w:rPr>
        <w:t xml:space="preserve">02 - </w:t>
      </w:r>
      <w:proofErr w:type="gramStart"/>
      <w:r>
        <w:rPr>
          <w:rFonts w:ascii="Times New Roman" w:hAnsi="Times New Roman" w:cs="Times New Roman"/>
          <w:b/>
          <w:bCs/>
          <w:sz w:val="24"/>
          <w:szCs w:val="24"/>
        </w:rPr>
        <w:t>SOS.GÜVEN</w:t>
      </w:r>
      <w:proofErr w:type="gramEnd"/>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KUR.VE</w:t>
      </w:r>
      <w:proofErr w:type="gramEnd"/>
      <w:r>
        <w:rPr>
          <w:rFonts w:ascii="Times New Roman" w:hAnsi="Times New Roman" w:cs="Times New Roman"/>
          <w:b/>
          <w:bCs/>
          <w:sz w:val="24"/>
          <w:szCs w:val="24"/>
        </w:rPr>
        <w:t xml:space="preserve"> DEV. PRİMİ </w:t>
      </w:r>
      <w:r>
        <w:rPr>
          <w:rFonts w:ascii="Times New Roman" w:hAnsi="Times New Roman" w:cs="Times New Roman"/>
          <w:b/>
          <w:bCs/>
          <w:sz w:val="24"/>
          <w:szCs w:val="24"/>
        </w:rPr>
        <w:tab/>
        <w:t xml:space="preserve">: </w:t>
      </w:r>
      <w:r>
        <w:rPr>
          <w:rFonts w:ascii="Times New Roman" w:hAnsi="Times New Roman" w:cs="Times New Roman"/>
          <w:sz w:val="24"/>
          <w:szCs w:val="24"/>
        </w:rPr>
        <w:t xml:space="preserve">897.865,52 </w:t>
      </w:r>
      <w:r>
        <w:rPr>
          <w:rFonts w:ascii="Times New Roman" w:hAnsi="Times New Roman" w:cs="Times New Roman"/>
          <w:b/>
          <w:bCs/>
          <w:sz w:val="24"/>
          <w:szCs w:val="24"/>
        </w:rPr>
        <w:t>TL</w:t>
      </w:r>
    </w:p>
    <w:p w:rsidR="002A5C03" w:rsidRDefault="002A5C03" w:rsidP="002A5C03">
      <w:pPr>
        <w:autoSpaceDE w:val="0"/>
        <w:autoSpaceDN w:val="0"/>
        <w:adjustRightInd w:val="0"/>
        <w:spacing w:after="0" w:line="240" w:lineRule="auto"/>
        <w:ind w:firstLine="705"/>
        <w:rPr>
          <w:rFonts w:ascii="Times New Roman" w:hAnsi="Times New Roman" w:cs="Times New Roman"/>
          <w:sz w:val="24"/>
          <w:szCs w:val="24"/>
        </w:rPr>
      </w:pPr>
      <w:r>
        <w:rPr>
          <w:rFonts w:ascii="Times New Roman" w:hAnsi="Times New Roman" w:cs="Times New Roman"/>
          <w:sz w:val="24"/>
          <w:szCs w:val="24"/>
        </w:rPr>
        <w:t>02-1-Memurlar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434.253,56 TL</w:t>
      </w:r>
    </w:p>
    <w:p w:rsidR="002A5C03" w:rsidRDefault="002A5C03" w:rsidP="002A5C03">
      <w:pPr>
        <w:autoSpaceDE w:val="0"/>
        <w:autoSpaceDN w:val="0"/>
        <w:adjustRightInd w:val="0"/>
        <w:spacing w:after="0" w:line="240" w:lineRule="auto"/>
        <w:ind w:firstLine="705"/>
        <w:rPr>
          <w:rFonts w:ascii="Times New Roman" w:hAnsi="Times New Roman" w:cs="Times New Roman"/>
          <w:sz w:val="24"/>
          <w:szCs w:val="24"/>
        </w:rPr>
      </w:pPr>
      <w:r>
        <w:rPr>
          <w:rFonts w:ascii="Times New Roman" w:hAnsi="Times New Roman" w:cs="Times New Roman"/>
          <w:sz w:val="24"/>
          <w:szCs w:val="24"/>
        </w:rPr>
        <w:lastRenderedPageBreak/>
        <w:t>2-2-Sözleşmeli Personel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68.873,25 TL</w:t>
      </w:r>
    </w:p>
    <w:p w:rsidR="002A5C03" w:rsidRDefault="002A5C03" w:rsidP="002A5C03">
      <w:pPr>
        <w:autoSpaceDE w:val="0"/>
        <w:autoSpaceDN w:val="0"/>
        <w:adjustRightInd w:val="0"/>
        <w:spacing w:after="0" w:line="240" w:lineRule="auto"/>
        <w:ind w:firstLine="705"/>
        <w:rPr>
          <w:rFonts w:ascii="Times New Roman" w:hAnsi="Times New Roman" w:cs="Times New Roman"/>
          <w:sz w:val="24"/>
          <w:szCs w:val="24"/>
        </w:rPr>
      </w:pPr>
      <w:r>
        <w:rPr>
          <w:rFonts w:ascii="Times New Roman" w:hAnsi="Times New Roman" w:cs="Times New Roman"/>
          <w:sz w:val="24"/>
          <w:szCs w:val="24"/>
        </w:rPr>
        <w:t>02-3-İşçiler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384.738,71 TL</w:t>
      </w:r>
    </w:p>
    <w:p w:rsidR="002A5C03" w:rsidRDefault="002A5C03" w:rsidP="002A5C03">
      <w:pPr>
        <w:autoSpaceDE w:val="0"/>
        <w:autoSpaceDN w:val="0"/>
        <w:adjustRightInd w:val="0"/>
        <w:spacing w:after="0" w:line="240" w:lineRule="auto"/>
        <w:ind w:firstLine="705"/>
        <w:rPr>
          <w:rFonts w:ascii="Times New Roman" w:hAnsi="Times New Roman" w:cs="Times New Roman"/>
          <w:sz w:val="24"/>
          <w:szCs w:val="24"/>
        </w:rPr>
      </w:pPr>
      <w:r>
        <w:rPr>
          <w:rFonts w:ascii="Times New Roman" w:hAnsi="Times New Roman" w:cs="Times New Roman"/>
          <w:sz w:val="24"/>
          <w:szCs w:val="24"/>
        </w:rPr>
        <w:t>02-5-Diğer Personel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10.000,00 TL</w:t>
      </w:r>
    </w:p>
    <w:p w:rsidR="002A5C03" w:rsidRDefault="002A5C03" w:rsidP="002A5C03">
      <w:pPr>
        <w:autoSpaceDE w:val="0"/>
        <w:autoSpaceDN w:val="0"/>
        <w:adjustRightInd w:val="0"/>
        <w:spacing w:after="0" w:line="240" w:lineRule="auto"/>
        <w:ind w:firstLine="705"/>
        <w:rPr>
          <w:rFonts w:ascii="Times New Roman" w:hAnsi="Times New Roman" w:cs="Times New Roman"/>
          <w:sz w:val="24"/>
          <w:szCs w:val="24"/>
        </w:rPr>
      </w:pPr>
      <w:r>
        <w:rPr>
          <w:rFonts w:ascii="Times New Roman" w:hAnsi="Times New Roman" w:cs="Times New Roman"/>
          <w:sz w:val="24"/>
          <w:szCs w:val="24"/>
        </w:rPr>
        <w:t xml:space="preserve"> </w:t>
      </w:r>
    </w:p>
    <w:p w:rsidR="002A5C03" w:rsidRDefault="002A5C03" w:rsidP="002A5C03">
      <w:pPr>
        <w:autoSpaceDE w:val="0"/>
        <w:autoSpaceDN w:val="0"/>
        <w:adjustRightInd w:val="0"/>
        <w:spacing w:after="0" w:line="240" w:lineRule="auto"/>
        <w:ind w:firstLine="705"/>
        <w:rPr>
          <w:rFonts w:ascii="Times New Roman" w:hAnsi="Times New Roman" w:cs="Times New Roman"/>
          <w:b/>
          <w:bCs/>
          <w:sz w:val="24"/>
          <w:szCs w:val="24"/>
        </w:rPr>
      </w:pPr>
      <w:r>
        <w:rPr>
          <w:rFonts w:ascii="Times New Roman" w:hAnsi="Times New Roman" w:cs="Times New Roman"/>
          <w:b/>
          <w:bCs/>
          <w:sz w:val="24"/>
          <w:szCs w:val="24"/>
        </w:rPr>
        <w:t>03 - MAL VE HİZMET ALIM GİDERİ</w:t>
      </w:r>
      <w:r>
        <w:rPr>
          <w:rFonts w:ascii="Times New Roman" w:hAnsi="Times New Roman" w:cs="Times New Roman"/>
          <w:b/>
          <w:bCs/>
          <w:sz w:val="24"/>
          <w:szCs w:val="24"/>
        </w:rPr>
        <w:tab/>
        <w:t xml:space="preserve">: </w:t>
      </w:r>
      <w:r>
        <w:rPr>
          <w:rFonts w:ascii="Times New Roman" w:hAnsi="Times New Roman" w:cs="Times New Roman"/>
          <w:sz w:val="24"/>
          <w:szCs w:val="24"/>
        </w:rPr>
        <w:t xml:space="preserve">24.771.850,00 </w:t>
      </w:r>
      <w:r>
        <w:rPr>
          <w:rFonts w:ascii="Times New Roman" w:hAnsi="Times New Roman" w:cs="Times New Roman"/>
          <w:b/>
          <w:bCs/>
          <w:sz w:val="24"/>
          <w:szCs w:val="24"/>
        </w:rPr>
        <w:t>TL</w:t>
      </w:r>
    </w:p>
    <w:p w:rsidR="002A5C03" w:rsidRDefault="002A5C03" w:rsidP="002A5C03">
      <w:pPr>
        <w:autoSpaceDE w:val="0"/>
        <w:autoSpaceDN w:val="0"/>
        <w:adjustRightInd w:val="0"/>
        <w:spacing w:after="0" w:line="240" w:lineRule="auto"/>
        <w:ind w:firstLine="705"/>
        <w:rPr>
          <w:rFonts w:ascii="Times New Roman" w:hAnsi="Times New Roman" w:cs="Times New Roman"/>
          <w:sz w:val="24"/>
          <w:szCs w:val="24"/>
        </w:rPr>
      </w:pPr>
      <w:r>
        <w:rPr>
          <w:rFonts w:ascii="Times New Roman" w:hAnsi="Times New Roman" w:cs="Times New Roman"/>
          <w:sz w:val="24"/>
          <w:szCs w:val="24"/>
        </w:rPr>
        <w:t xml:space="preserve">03-1-Üretime </w:t>
      </w:r>
      <w:proofErr w:type="gramStart"/>
      <w:r>
        <w:rPr>
          <w:rFonts w:ascii="Times New Roman" w:hAnsi="Times New Roman" w:cs="Times New Roman"/>
          <w:sz w:val="24"/>
          <w:szCs w:val="24"/>
        </w:rPr>
        <w:t>Yön.Mal</w:t>
      </w:r>
      <w:proofErr w:type="gramEnd"/>
      <w:r>
        <w:rPr>
          <w:rFonts w:ascii="Times New Roman" w:hAnsi="Times New Roman" w:cs="Times New Roman"/>
          <w:sz w:val="24"/>
          <w:szCs w:val="24"/>
        </w:rPr>
        <w:t xml:space="preserve"> ve Malzeme Alımları</w:t>
      </w:r>
      <w:r>
        <w:rPr>
          <w:rFonts w:ascii="Times New Roman" w:hAnsi="Times New Roman" w:cs="Times New Roman"/>
          <w:sz w:val="24"/>
          <w:szCs w:val="24"/>
        </w:rPr>
        <w:tab/>
        <w:t>:      125.000,00    TL</w:t>
      </w:r>
    </w:p>
    <w:p w:rsidR="002A5C03" w:rsidRDefault="002A5C03" w:rsidP="002A5C03">
      <w:pPr>
        <w:autoSpaceDE w:val="0"/>
        <w:autoSpaceDN w:val="0"/>
        <w:adjustRightInd w:val="0"/>
        <w:spacing w:after="0" w:line="240" w:lineRule="auto"/>
        <w:ind w:firstLine="705"/>
        <w:rPr>
          <w:rFonts w:ascii="Times New Roman" w:hAnsi="Times New Roman" w:cs="Times New Roman"/>
          <w:sz w:val="24"/>
          <w:szCs w:val="24"/>
        </w:rPr>
      </w:pPr>
      <w:r>
        <w:rPr>
          <w:rFonts w:ascii="Times New Roman" w:hAnsi="Times New Roman" w:cs="Times New Roman"/>
          <w:sz w:val="24"/>
          <w:szCs w:val="24"/>
        </w:rPr>
        <w:t xml:space="preserve">03-2-Tüketime </w:t>
      </w:r>
      <w:proofErr w:type="gramStart"/>
      <w:r>
        <w:rPr>
          <w:rFonts w:ascii="Times New Roman" w:hAnsi="Times New Roman" w:cs="Times New Roman"/>
          <w:sz w:val="24"/>
          <w:szCs w:val="24"/>
        </w:rPr>
        <w:t>Yön.Mal</w:t>
      </w:r>
      <w:proofErr w:type="gramEnd"/>
      <w:r>
        <w:rPr>
          <w:rFonts w:ascii="Times New Roman" w:hAnsi="Times New Roman" w:cs="Times New Roman"/>
          <w:sz w:val="24"/>
          <w:szCs w:val="24"/>
        </w:rPr>
        <w:t xml:space="preserve"> ve Malzeme alımları</w:t>
      </w:r>
      <w:r>
        <w:rPr>
          <w:rFonts w:ascii="Times New Roman" w:hAnsi="Times New Roman" w:cs="Times New Roman"/>
          <w:sz w:val="24"/>
          <w:szCs w:val="24"/>
        </w:rPr>
        <w:tab/>
        <w:t>:   7.403,990,00 TL</w:t>
      </w:r>
    </w:p>
    <w:p w:rsidR="002A5C03" w:rsidRDefault="002A5C03" w:rsidP="002A5C03">
      <w:pPr>
        <w:autoSpaceDE w:val="0"/>
        <w:autoSpaceDN w:val="0"/>
        <w:adjustRightInd w:val="0"/>
        <w:spacing w:after="0" w:line="240" w:lineRule="auto"/>
        <w:ind w:firstLine="705"/>
        <w:rPr>
          <w:rFonts w:ascii="Times New Roman" w:hAnsi="Times New Roman" w:cs="Times New Roman"/>
          <w:sz w:val="24"/>
          <w:szCs w:val="24"/>
        </w:rPr>
      </w:pPr>
      <w:r>
        <w:rPr>
          <w:rFonts w:ascii="Times New Roman" w:hAnsi="Times New Roman" w:cs="Times New Roman"/>
          <w:sz w:val="24"/>
          <w:szCs w:val="24"/>
        </w:rPr>
        <w:t>03-3-Yolluklar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14.860,00 TL</w:t>
      </w:r>
    </w:p>
    <w:p w:rsidR="002A5C03" w:rsidRDefault="002A5C03" w:rsidP="002A5C03">
      <w:pPr>
        <w:autoSpaceDE w:val="0"/>
        <w:autoSpaceDN w:val="0"/>
        <w:adjustRightInd w:val="0"/>
        <w:spacing w:after="0" w:line="240" w:lineRule="auto"/>
        <w:ind w:firstLine="705"/>
        <w:rPr>
          <w:rFonts w:ascii="Times New Roman" w:hAnsi="Times New Roman" w:cs="Times New Roman"/>
          <w:sz w:val="24"/>
          <w:szCs w:val="24"/>
        </w:rPr>
      </w:pPr>
      <w:r>
        <w:rPr>
          <w:rFonts w:ascii="Times New Roman" w:hAnsi="Times New Roman" w:cs="Times New Roman"/>
          <w:sz w:val="24"/>
          <w:szCs w:val="24"/>
        </w:rPr>
        <w:t>03-4-Görev Giderleri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1.635.500,</w:t>
      </w:r>
      <w:proofErr w:type="gramStart"/>
      <w:r>
        <w:rPr>
          <w:rFonts w:ascii="Times New Roman" w:hAnsi="Times New Roman" w:cs="Times New Roman"/>
          <w:sz w:val="24"/>
          <w:szCs w:val="24"/>
        </w:rPr>
        <w:t>00     TL</w:t>
      </w:r>
      <w:proofErr w:type="gramEnd"/>
    </w:p>
    <w:p w:rsidR="002A5C03" w:rsidRDefault="002A5C03" w:rsidP="002A5C03">
      <w:pPr>
        <w:autoSpaceDE w:val="0"/>
        <w:autoSpaceDN w:val="0"/>
        <w:adjustRightInd w:val="0"/>
        <w:spacing w:after="0" w:line="240" w:lineRule="auto"/>
        <w:ind w:firstLine="705"/>
        <w:rPr>
          <w:rFonts w:ascii="Times New Roman" w:hAnsi="Times New Roman" w:cs="Times New Roman"/>
          <w:sz w:val="24"/>
          <w:szCs w:val="24"/>
        </w:rPr>
      </w:pPr>
      <w:r>
        <w:rPr>
          <w:rFonts w:ascii="Times New Roman" w:hAnsi="Times New Roman" w:cs="Times New Roman"/>
          <w:sz w:val="24"/>
          <w:szCs w:val="24"/>
        </w:rPr>
        <w:t>03-5-Hizmet Alımları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8.747.900,00 TL</w:t>
      </w:r>
    </w:p>
    <w:p w:rsidR="002A5C03" w:rsidRDefault="002A5C03" w:rsidP="002A5C03">
      <w:pPr>
        <w:autoSpaceDE w:val="0"/>
        <w:autoSpaceDN w:val="0"/>
        <w:adjustRightInd w:val="0"/>
        <w:spacing w:after="0" w:line="240" w:lineRule="auto"/>
        <w:ind w:firstLine="705"/>
        <w:rPr>
          <w:rFonts w:ascii="Times New Roman" w:hAnsi="Times New Roman" w:cs="Times New Roman"/>
          <w:sz w:val="24"/>
          <w:szCs w:val="24"/>
        </w:rPr>
      </w:pPr>
      <w:r>
        <w:rPr>
          <w:rFonts w:ascii="Times New Roman" w:hAnsi="Times New Roman" w:cs="Times New Roman"/>
          <w:sz w:val="24"/>
          <w:szCs w:val="24"/>
        </w:rPr>
        <w:t>03-6-Temsil ve Tanıtma Giderleri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700.000,00 TL</w:t>
      </w:r>
    </w:p>
    <w:p w:rsidR="002A5C03" w:rsidRDefault="002A5C03" w:rsidP="002A5C03">
      <w:pPr>
        <w:autoSpaceDE w:val="0"/>
        <w:autoSpaceDN w:val="0"/>
        <w:adjustRightInd w:val="0"/>
        <w:spacing w:after="0" w:line="240" w:lineRule="auto"/>
        <w:ind w:firstLine="705"/>
        <w:rPr>
          <w:rFonts w:ascii="Times New Roman" w:hAnsi="Times New Roman" w:cs="Times New Roman"/>
          <w:sz w:val="24"/>
          <w:szCs w:val="24"/>
        </w:rPr>
      </w:pPr>
      <w:r>
        <w:rPr>
          <w:rFonts w:ascii="Times New Roman" w:hAnsi="Times New Roman" w:cs="Times New Roman"/>
          <w:sz w:val="24"/>
          <w:szCs w:val="24"/>
        </w:rPr>
        <w:t xml:space="preserve">03-7-Menkul Mal Gayrı maddi </w:t>
      </w:r>
      <w:proofErr w:type="gramStart"/>
      <w:r>
        <w:rPr>
          <w:rFonts w:ascii="Times New Roman" w:hAnsi="Times New Roman" w:cs="Times New Roman"/>
          <w:sz w:val="24"/>
          <w:szCs w:val="24"/>
        </w:rPr>
        <w:t>Hak.Alım</w:t>
      </w:r>
      <w:proofErr w:type="gramEnd"/>
      <w:r>
        <w:rPr>
          <w:rFonts w:ascii="Times New Roman" w:hAnsi="Times New Roman" w:cs="Times New Roman"/>
          <w:sz w:val="24"/>
          <w:szCs w:val="24"/>
        </w:rPr>
        <w:t>.Bak.</w:t>
      </w:r>
      <w:proofErr w:type="spellStart"/>
      <w:r>
        <w:rPr>
          <w:rFonts w:ascii="Times New Roman" w:hAnsi="Times New Roman" w:cs="Times New Roman"/>
          <w:sz w:val="24"/>
          <w:szCs w:val="24"/>
        </w:rPr>
        <w:t>Gid</w:t>
      </w:r>
      <w:proofErr w:type="spellEnd"/>
      <w:r>
        <w:rPr>
          <w:rFonts w:ascii="Times New Roman" w:hAnsi="Times New Roman" w:cs="Times New Roman"/>
          <w:sz w:val="24"/>
          <w:szCs w:val="24"/>
        </w:rPr>
        <w:t>.</w:t>
      </w:r>
      <w:r>
        <w:rPr>
          <w:rFonts w:ascii="Times New Roman" w:hAnsi="Times New Roman" w:cs="Times New Roman"/>
          <w:sz w:val="24"/>
          <w:szCs w:val="24"/>
        </w:rPr>
        <w:tab/>
        <w:t>:   1.699.600,00 TL</w:t>
      </w:r>
    </w:p>
    <w:p w:rsidR="002A5C03" w:rsidRDefault="002A5C03" w:rsidP="002A5C03">
      <w:pPr>
        <w:autoSpaceDE w:val="0"/>
        <w:autoSpaceDN w:val="0"/>
        <w:adjustRightInd w:val="0"/>
        <w:spacing w:after="0" w:line="240" w:lineRule="auto"/>
        <w:ind w:firstLine="705"/>
        <w:rPr>
          <w:rFonts w:ascii="Times New Roman" w:hAnsi="Times New Roman" w:cs="Times New Roman"/>
          <w:sz w:val="24"/>
          <w:szCs w:val="24"/>
        </w:rPr>
      </w:pPr>
      <w:r>
        <w:rPr>
          <w:rFonts w:ascii="Times New Roman" w:hAnsi="Times New Roman" w:cs="Times New Roman"/>
          <w:sz w:val="24"/>
          <w:szCs w:val="24"/>
        </w:rPr>
        <w:t>03-8-Gayrimenkul Mal Bakım ve Onarım Gideri</w:t>
      </w:r>
      <w:r>
        <w:rPr>
          <w:rFonts w:ascii="Times New Roman" w:hAnsi="Times New Roman" w:cs="Times New Roman"/>
          <w:sz w:val="24"/>
          <w:szCs w:val="24"/>
        </w:rPr>
        <w:tab/>
        <w:t>:   4.450.000,00 TL</w:t>
      </w:r>
    </w:p>
    <w:p w:rsidR="002A5C03" w:rsidRDefault="002A5C03" w:rsidP="002A5C03">
      <w:pPr>
        <w:autoSpaceDE w:val="0"/>
        <w:autoSpaceDN w:val="0"/>
        <w:adjustRightInd w:val="0"/>
        <w:spacing w:after="0" w:line="240" w:lineRule="auto"/>
        <w:ind w:firstLine="705"/>
        <w:rPr>
          <w:rFonts w:ascii="Times New Roman" w:hAnsi="Times New Roman" w:cs="Times New Roman"/>
          <w:sz w:val="24"/>
          <w:szCs w:val="24"/>
        </w:rPr>
      </w:pPr>
      <w:r>
        <w:rPr>
          <w:rFonts w:ascii="Times New Roman" w:hAnsi="Times New Roman" w:cs="Times New Roman"/>
          <w:sz w:val="24"/>
          <w:szCs w:val="24"/>
        </w:rPr>
        <w:t xml:space="preserve"> </w:t>
      </w:r>
    </w:p>
    <w:p w:rsidR="002A5C03" w:rsidRDefault="002A5C03" w:rsidP="002A5C03">
      <w:pPr>
        <w:autoSpaceDE w:val="0"/>
        <w:autoSpaceDN w:val="0"/>
        <w:adjustRightInd w:val="0"/>
        <w:spacing w:after="0" w:line="240" w:lineRule="auto"/>
        <w:ind w:firstLine="705"/>
        <w:rPr>
          <w:rFonts w:ascii="Times New Roman" w:hAnsi="Times New Roman" w:cs="Times New Roman"/>
          <w:b/>
          <w:bCs/>
          <w:sz w:val="24"/>
          <w:szCs w:val="24"/>
        </w:rPr>
      </w:pPr>
      <w:r>
        <w:rPr>
          <w:rFonts w:ascii="Times New Roman" w:hAnsi="Times New Roman" w:cs="Times New Roman"/>
          <w:b/>
          <w:bCs/>
          <w:sz w:val="24"/>
          <w:szCs w:val="24"/>
        </w:rPr>
        <w:t>04 - FAİZ GİDERİ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400.000,00 TL</w:t>
      </w:r>
    </w:p>
    <w:p w:rsidR="002A5C03" w:rsidRDefault="002A5C03" w:rsidP="002A5C03">
      <w:pPr>
        <w:autoSpaceDE w:val="0"/>
        <w:autoSpaceDN w:val="0"/>
        <w:adjustRightInd w:val="0"/>
        <w:spacing w:after="0" w:line="240" w:lineRule="auto"/>
        <w:ind w:firstLine="705"/>
        <w:rPr>
          <w:rFonts w:ascii="Times New Roman" w:hAnsi="Times New Roman" w:cs="Times New Roman"/>
          <w:sz w:val="24"/>
          <w:szCs w:val="24"/>
        </w:rPr>
      </w:pPr>
      <w:r>
        <w:rPr>
          <w:rFonts w:ascii="Times New Roman" w:hAnsi="Times New Roman" w:cs="Times New Roman"/>
          <w:sz w:val="24"/>
          <w:szCs w:val="24"/>
        </w:rPr>
        <w:t>04-2-Diğer İç Borç Faiz Giderleri</w:t>
      </w:r>
      <w:r>
        <w:rPr>
          <w:rFonts w:ascii="Times New Roman" w:hAnsi="Times New Roman" w:cs="Times New Roman"/>
          <w:sz w:val="24"/>
          <w:szCs w:val="24"/>
        </w:rPr>
        <w:tab/>
      </w:r>
      <w:r>
        <w:rPr>
          <w:rFonts w:ascii="Times New Roman" w:hAnsi="Times New Roman" w:cs="Times New Roman"/>
          <w:sz w:val="24"/>
          <w:szCs w:val="24"/>
        </w:rPr>
        <w:tab/>
        <w:t>:  400.000,00 TL</w:t>
      </w:r>
    </w:p>
    <w:p w:rsidR="002A5C03" w:rsidRDefault="002A5C03" w:rsidP="002A5C03">
      <w:pPr>
        <w:autoSpaceDE w:val="0"/>
        <w:autoSpaceDN w:val="0"/>
        <w:adjustRightInd w:val="0"/>
        <w:spacing w:after="0" w:line="240" w:lineRule="auto"/>
        <w:ind w:firstLine="705"/>
        <w:rPr>
          <w:rFonts w:ascii="Times New Roman" w:hAnsi="Times New Roman" w:cs="Times New Roman"/>
          <w:b/>
          <w:bCs/>
          <w:sz w:val="24"/>
          <w:szCs w:val="24"/>
        </w:rPr>
      </w:pPr>
    </w:p>
    <w:p w:rsidR="002A5C03" w:rsidRDefault="002A5C03" w:rsidP="002A5C03">
      <w:pPr>
        <w:autoSpaceDE w:val="0"/>
        <w:autoSpaceDN w:val="0"/>
        <w:adjustRightInd w:val="0"/>
        <w:spacing w:after="0" w:line="240" w:lineRule="auto"/>
        <w:ind w:firstLine="705"/>
        <w:rPr>
          <w:rFonts w:ascii="Times New Roman" w:hAnsi="Times New Roman" w:cs="Times New Roman"/>
          <w:b/>
          <w:bCs/>
          <w:sz w:val="24"/>
          <w:szCs w:val="24"/>
        </w:rPr>
      </w:pPr>
      <w:r>
        <w:rPr>
          <w:rFonts w:ascii="Times New Roman" w:hAnsi="Times New Roman" w:cs="Times New Roman"/>
          <w:b/>
          <w:bCs/>
          <w:sz w:val="24"/>
          <w:szCs w:val="24"/>
        </w:rPr>
        <w:t>05 - CARİ TRANSFERLER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16.255.537,22 TL</w:t>
      </w:r>
    </w:p>
    <w:p w:rsidR="002A5C03" w:rsidRDefault="002A5C03" w:rsidP="002A5C03">
      <w:pPr>
        <w:tabs>
          <w:tab w:val="center" w:pos="5310"/>
        </w:tabs>
        <w:autoSpaceDE w:val="0"/>
        <w:autoSpaceDN w:val="0"/>
        <w:adjustRightInd w:val="0"/>
        <w:spacing w:after="0" w:line="240" w:lineRule="auto"/>
        <w:ind w:firstLine="705"/>
        <w:rPr>
          <w:rFonts w:ascii="Times New Roman" w:hAnsi="Times New Roman" w:cs="Times New Roman"/>
          <w:sz w:val="24"/>
          <w:szCs w:val="24"/>
        </w:rPr>
      </w:pPr>
      <w:r>
        <w:rPr>
          <w:rFonts w:ascii="Times New Roman" w:hAnsi="Times New Roman" w:cs="Times New Roman"/>
          <w:sz w:val="24"/>
          <w:szCs w:val="24"/>
        </w:rPr>
        <w:t xml:space="preserve">05-2-Hazine </w:t>
      </w:r>
      <w:proofErr w:type="gramStart"/>
      <w:r>
        <w:rPr>
          <w:rFonts w:ascii="Times New Roman" w:hAnsi="Times New Roman" w:cs="Times New Roman"/>
          <w:sz w:val="24"/>
          <w:szCs w:val="24"/>
        </w:rPr>
        <w:t>Yardımları                                    :        50</w:t>
      </w:r>
      <w:proofErr w:type="gramEnd"/>
      <w:r>
        <w:rPr>
          <w:rFonts w:ascii="Times New Roman" w:hAnsi="Times New Roman" w:cs="Times New Roman"/>
          <w:sz w:val="24"/>
          <w:szCs w:val="24"/>
        </w:rPr>
        <w:t>.000,00 TL</w:t>
      </w:r>
    </w:p>
    <w:p w:rsidR="002A5C03" w:rsidRDefault="002A5C03" w:rsidP="002A5C03">
      <w:pPr>
        <w:tabs>
          <w:tab w:val="center" w:pos="5310"/>
        </w:tabs>
        <w:autoSpaceDE w:val="0"/>
        <w:autoSpaceDN w:val="0"/>
        <w:adjustRightInd w:val="0"/>
        <w:spacing w:after="0" w:line="240" w:lineRule="auto"/>
        <w:ind w:firstLine="705"/>
        <w:rPr>
          <w:rFonts w:ascii="Times New Roman" w:hAnsi="Times New Roman" w:cs="Times New Roman"/>
          <w:sz w:val="24"/>
          <w:szCs w:val="24"/>
        </w:rPr>
      </w:pPr>
      <w:r>
        <w:rPr>
          <w:rFonts w:ascii="Times New Roman" w:hAnsi="Times New Roman" w:cs="Times New Roman"/>
          <w:sz w:val="24"/>
          <w:szCs w:val="24"/>
        </w:rPr>
        <w:t xml:space="preserve">05-3-Kar Amacı Gütmeyen Kuruluşlara </w:t>
      </w:r>
      <w:proofErr w:type="gramStart"/>
      <w:r>
        <w:rPr>
          <w:rFonts w:ascii="Times New Roman" w:hAnsi="Times New Roman" w:cs="Times New Roman"/>
          <w:sz w:val="24"/>
          <w:szCs w:val="24"/>
        </w:rPr>
        <w:t>Yap.</w:t>
      </w:r>
      <w:proofErr w:type="spellStart"/>
      <w:r>
        <w:rPr>
          <w:rFonts w:ascii="Times New Roman" w:hAnsi="Times New Roman" w:cs="Times New Roman"/>
          <w:sz w:val="24"/>
          <w:szCs w:val="24"/>
        </w:rPr>
        <w:t>Trns</w:t>
      </w:r>
      <w:proofErr w:type="spellEnd"/>
      <w:proofErr w:type="gramEnd"/>
      <w:r>
        <w:rPr>
          <w:rFonts w:ascii="Times New Roman" w:hAnsi="Times New Roman" w:cs="Times New Roman"/>
          <w:sz w:val="24"/>
          <w:szCs w:val="24"/>
        </w:rPr>
        <w:t>.    :    101.000.00 TL</w:t>
      </w:r>
    </w:p>
    <w:p w:rsidR="002A5C03" w:rsidRDefault="002A5C03" w:rsidP="002A5C03">
      <w:pPr>
        <w:tabs>
          <w:tab w:val="center" w:pos="5310"/>
        </w:tabs>
        <w:autoSpaceDE w:val="0"/>
        <w:autoSpaceDN w:val="0"/>
        <w:adjustRightInd w:val="0"/>
        <w:spacing w:after="0" w:line="240" w:lineRule="auto"/>
        <w:ind w:firstLine="705"/>
        <w:rPr>
          <w:rFonts w:ascii="Times New Roman" w:hAnsi="Times New Roman" w:cs="Times New Roman"/>
          <w:sz w:val="24"/>
          <w:szCs w:val="24"/>
        </w:rPr>
      </w:pPr>
      <w:r>
        <w:rPr>
          <w:rFonts w:ascii="Times New Roman" w:hAnsi="Times New Roman" w:cs="Times New Roman"/>
          <w:sz w:val="24"/>
          <w:szCs w:val="24"/>
        </w:rPr>
        <w:t xml:space="preserve">05-4-Hane Halkına Yapılan </w:t>
      </w:r>
      <w:proofErr w:type="gramStart"/>
      <w:r>
        <w:rPr>
          <w:rFonts w:ascii="Times New Roman" w:hAnsi="Times New Roman" w:cs="Times New Roman"/>
          <w:sz w:val="24"/>
          <w:szCs w:val="24"/>
        </w:rPr>
        <w:t>Transferler                      :   1</w:t>
      </w:r>
      <w:proofErr w:type="gramEnd"/>
      <w:r>
        <w:rPr>
          <w:rFonts w:ascii="Times New Roman" w:hAnsi="Times New Roman" w:cs="Times New Roman"/>
          <w:sz w:val="24"/>
          <w:szCs w:val="24"/>
        </w:rPr>
        <w:t>.580.100,00 TL</w:t>
      </w:r>
    </w:p>
    <w:p w:rsidR="002A5C03" w:rsidRDefault="002A5C03" w:rsidP="002A5C03">
      <w:pPr>
        <w:tabs>
          <w:tab w:val="center" w:pos="5310"/>
        </w:tabs>
        <w:autoSpaceDE w:val="0"/>
        <w:autoSpaceDN w:val="0"/>
        <w:adjustRightInd w:val="0"/>
        <w:spacing w:after="0" w:line="240" w:lineRule="auto"/>
        <w:ind w:firstLine="705"/>
        <w:rPr>
          <w:rFonts w:ascii="Times New Roman" w:hAnsi="Times New Roman" w:cs="Times New Roman"/>
          <w:sz w:val="24"/>
          <w:szCs w:val="24"/>
        </w:rPr>
      </w:pPr>
      <w:r>
        <w:rPr>
          <w:rFonts w:ascii="Times New Roman" w:hAnsi="Times New Roman" w:cs="Times New Roman"/>
          <w:sz w:val="24"/>
          <w:szCs w:val="24"/>
        </w:rPr>
        <w:t xml:space="preserve">05-8-Gelirlerden Alınan </w:t>
      </w:r>
      <w:proofErr w:type="gramStart"/>
      <w:r>
        <w:rPr>
          <w:rFonts w:ascii="Times New Roman" w:hAnsi="Times New Roman" w:cs="Times New Roman"/>
          <w:sz w:val="24"/>
          <w:szCs w:val="24"/>
        </w:rPr>
        <w:t>paylar                                   :   14</w:t>
      </w:r>
      <w:proofErr w:type="gramEnd"/>
      <w:r>
        <w:rPr>
          <w:rFonts w:ascii="Times New Roman" w:hAnsi="Times New Roman" w:cs="Times New Roman"/>
          <w:sz w:val="24"/>
          <w:szCs w:val="24"/>
        </w:rPr>
        <w:t>.524.437.22 TL</w:t>
      </w:r>
    </w:p>
    <w:p w:rsidR="002A5C03" w:rsidRDefault="002A5C03" w:rsidP="002A5C03">
      <w:pPr>
        <w:tabs>
          <w:tab w:val="center" w:pos="5310"/>
        </w:tabs>
        <w:autoSpaceDE w:val="0"/>
        <w:autoSpaceDN w:val="0"/>
        <w:adjustRightInd w:val="0"/>
        <w:spacing w:after="0" w:line="240" w:lineRule="auto"/>
        <w:ind w:firstLine="705"/>
        <w:rPr>
          <w:rFonts w:ascii="Times New Roman" w:hAnsi="Times New Roman" w:cs="Times New Roman"/>
          <w:sz w:val="24"/>
          <w:szCs w:val="24"/>
        </w:rPr>
      </w:pPr>
      <w:r>
        <w:rPr>
          <w:rFonts w:ascii="Times New Roman" w:hAnsi="Times New Roman" w:cs="Times New Roman"/>
          <w:sz w:val="24"/>
          <w:szCs w:val="24"/>
        </w:rPr>
        <w:t xml:space="preserve"> </w:t>
      </w:r>
    </w:p>
    <w:p w:rsidR="002A5C03" w:rsidRDefault="002A5C03" w:rsidP="002A5C03">
      <w:pPr>
        <w:autoSpaceDE w:val="0"/>
        <w:autoSpaceDN w:val="0"/>
        <w:adjustRightInd w:val="0"/>
        <w:spacing w:after="0" w:line="240" w:lineRule="auto"/>
        <w:ind w:firstLine="705"/>
        <w:rPr>
          <w:rFonts w:ascii="Times New Roman" w:hAnsi="Times New Roman" w:cs="Times New Roman"/>
          <w:b/>
          <w:bCs/>
          <w:sz w:val="24"/>
          <w:szCs w:val="24"/>
        </w:rPr>
      </w:pPr>
      <w:r>
        <w:rPr>
          <w:rFonts w:ascii="Times New Roman" w:hAnsi="Times New Roman" w:cs="Times New Roman"/>
          <w:b/>
          <w:bCs/>
          <w:sz w:val="24"/>
          <w:szCs w:val="24"/>
        </w:rPr>
        <w:t>06 - SERMAYE GİDERLERİ</w:t>
      </w:r>
      <w:r>
        <w:rPr>
          <w:rFonts w:ascii="Times New Roman" w:hAnsi="Times New Roman" w:cs="Times New Roman"/>
          <w:b/>
          <w:bCs/>
          <w:sz w:val="24"/>
          <w:szCs w:val="24"/>
        </w:rPr>
        <w:tab/>
      </w:r>
      <w:r>
        <w:rPr>
          <w:rFonts w:ascii="Times New Roman" w:hAnsi="Times New Roman" w:cs="Times New Roman"/>
          <w:b/>
          <w:bCs/>
          <w:sz w:val="24"/>
          <w:szCs w:val="24"/>
        </w:rPr>
        <w:tab/>
        <w:t>:  7.935.104,</w:t>
      </w:r>
      <w:proofErr w:type="gramStart"/>
      <w:r>
        <w:rPr>
          <w:rFonts w:ascii="Times New Roman" w:hAnsi="Times New Roman" w:cs="Times New Roman"/>
          <w:b/>
          <w:bCs/>
          <w:sz w:val="24"/>
          <w:szCs w:val="24"/>
        </w:rPr>
        <w:t>00  TL</w:t>
      </w:r>
      <w:proofErr w:type="gramEnd"/>
    </w:p>
    <w:p w:rsidR="002A5C03" w:rsidRDefault="002A5C03" w:rsidP="002A5C03">
      <w:pPr>
        <w:autoSpaceDE w:val="0"/>
        <w:autoSpaceDN w:val="0"/>
        <w:adjustRightInd w:val="0"/>
        <w:spacing w:after="0" w:line="240" w:lineRule="auto"/>
        <w:ind w:firstLine="705"/>
        <w:rPr>
          <w:rFonts w:ascii="Times New Roman" w:hAnsi="Times New Roman" w:cs="Times New Roman"/>
          <w:sz w:val="24"/>
          <w:szCs w:val="24"/>
        </w:rPr>
      </w:pPr>
      <w:r>
        <w:rPr>
          <w:rFonts w:ascii="Times New Roman" w:hAnsi="Times New Roman" w:cs="Times New Roman"/>
          <w:sz w:val="24"/>
          <w:szCs w:val="24"/>
        </w:rPr>
        <w:t>06-1-Mamul Mal Alımları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970.000,</w:t>
      </w:r>
      <w:proofErr w:type="gramStart"/>
      <w:r>
        <w:rPr>
          <w:rFonts w:ascii="Times New Roman" w:hAnsi="Times New Roman" w:cs="Times New Roman"/>
          <w:sz w:val="24"/>
          <w:szCs w:val="24"/>
        </w:rPr>
        <w:t>00  TL</w:t>
      </w:r>
      <w:proofErr w:type="gramEnd"/>
    </w:p>
    <w:p w:rsidR="002A5C03" w:rsidRDefault="002A5C03" w:rsidP="002A5C03">
      <w:pPr>
        <w:autoSpaceDE w:val="0"/>
        <w:autoSpaceDN w:val="0"/>
        <w:adjustRightInd w:val="0"/>
        <w:spacing w:after="0" w:line="240" w:lineRule="auto"/>
        <w:ind w:firstLine="705"/>
        <w:rPr>
          <w:rFonts w:ascii="Times New Roman" w:hAnsi="Times New Roman" w:cs="Times New Roman"/>
          <w:sz w:val="24"/>
          <w:szCs w:val="24"/>
        </w:rPr>
      </w:pPr>
      <w:r>
        <w:rPr>
          <w:rFonts w:ascii="Times New Roman" w:hAnsi="Times New Roman" w:cs="Times New Roman"/>
          <w:sz w:val="24"/>
          <w:szCs w:val="24"/>
        </w:rPr>
        <w:t>06-3-</w:t>
      </w:r>
      <w:proofErr w:type="spellStart"/>
      <w:r>
        <w:rPr>
          <w:rFonts w:ascii="Times New Roman" w:hAnsi="Times New Roman" w:cs="Times New Roman"/>
          <w:sz w:val="24"/>
          <w:szCs w:val="24"/>
        </w:rPr>
        <w:t>Gayrimaddi</w:t>
      </w:r>
      <w:proofErr w:type="spellEnd"/>
      <w:r>
        <w:rPr>
          <w:rFonts w:ascii="Times New Roman" w:hAnsi="Times New Roman" w:cs="Times New Roman"/>
          <w:sz w:val="24"/>
          <w:szCs w:val="24"/>
        </w:rPr>
        <w:t xml:space="preserve"> Hak Alımları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50.000,</w:t>
      </w:r>
      <w:proofErr w:type="gramStart"/>
      <w:r>
        <w:rPr>
          <w:rFonts w:ascii="Times New Roman" w:hAnsi="Times New Roman" w:cs="Times New Roman"/>
          <w:sz w:val="24"/>
          <w:szCs w:val="24"/>
        </w:rPr>
        <w:t>00  TL</w:t>
      </w:r>
      <w:proofErr w:type="gramEnd"/>
    </w:p>
    <w:p w:rsidR="002A5C03" w:rsidRDefault="002A5C03" w:rsidP="002A5C03">
      <w:pPr>
        <w:autoSpaceDE w:val="0"/>
        <w:autoSpaceDN w:val="0"/>
        <w:adjustRightInd w:val="0"/>
        <w:spacing w:after="0" w:line="240" w:lineRule="auto"/>
        <w:ind w:firstLine="705"/>
        <w:rPr>
          <w:rFonts w:ascii="Times New Roman" w:hAnsi="Times New Roman" w:cs="Times New Roman"/>
          <w:sz w:val="24"/>
          <w:szCs w:val="24"/>
        </w:rPr>
      </w:pPr>
      <w:r>
        <w:rPr>
          <w:rFonts w:ascii="Times New Roman" w:hAnsi="Times New Roman" w:cs="Times New Roman"/>
          <w:sz w:val="24"/>
          <w:szCs w:val="24"/>
        </w:rPr>
        <w:t>06-4-Gayrimenkul Alımları ve Kamulaştırması</w:t>
      </w:r>
      <w:r>
        <w:rPr>
          <w:rFonts w:ascii="Times New Roman" w:hAnsi="Times New Roman" w:cs="Times New Roman"/>
          <w:sz w:val="24"/>
          <w:szCs w:val="24"/>
        </w:rPr>
        <w:tab/>
        <w:t>:      430.104,</w:t>
      </w:r>
      <w:proofErr w:type="gramStart"/>
      <w:r>
        <w:rPr>
          <w:rFonts w:ascii="Times New Roman" w:hAnsi="Times New Roman" w:cs="Times New Roman"/>
          <w:sz w:val="24"/>
          <w:szCs w:val="24"/>
        </w:rPr>
        <w:t>00  TL</w:t>
      </w:r>
      <w:proofErr w:type="gramEnd"/>
    </w:p>
    <w:p w:rsidR="002A5C03" w:rsidRDefault="002A5C03" w:rsidP="002A5C03">
      <w:pPr>
        <w:autoSpaceDE w:val="0"/>
        <w:autoSpaceDN w:val="0"/>
        <w:adjustRightInd w:val="0"/>
        <w:spacing w:after="0" w:line="240" w:lineRule="auto"/>
        <w:ind w:firstLine="705"/>
        <w:rPr>
          <w:rFonts w:ascii="Times New Roman" w:hAnsi="Times New Roman" w:cs="Times New Roman"/>
          <w:sz w:val="24"/>
          <w:szCs w:val="24"/>
        </w:rPr>
      </w:pPr>
      <w:r>
        <w:rPr>
          <w:rFonts w:ascii="Times New Roman" w:hAnsi="Times New Roman" w:cs="Times New Roman"/>
          <w:sz w:val="24"/>
          <w:szCs w:val="24"/>
        </w:rPr>
        <w:t>06-5-Gayrimenkul Sermaye Üretim Giderleri</w:t>
      </w:r>
      <w:r>
        <w:rPr>
          <w:rFonts w:ascii="Times New Roman" w:hAnsi="Times New Roman" w:cs="Times New Roman"/>
          <w:sz w:val="24"/>
          <w:szCs w:val="24"/>
        </w:rPr>
        <w:tab/>
        <w:t>:   5.825.000,</w:t>
      </w:r>
      <w:proofErr w:type="gramStart"/>
      <w:r>
        <w:rPr>
          <w:rFonts w:ascii="Times New Roman" w:hAnsi="Times New Roman" w:cs="Times New Roman"/>
          <w:sz w:val="24"/>
          <w:szCs w:val="24"/>
        </w:rPr>
        <w:t>00  TL</w:t>
      </w:r>
      <w:proofErr w:type="gramEnd"/>
    </w:p>
    <w:p w:rsidR="002A5C03" w:rsidRDefault="002A5C03" w:rsidP="002A5C03">
      <w:pPr>
        <w:autoSpaceDE w:val="0"/>
        <w:autoSpaceDN w:val="0"/>
        <w:adjustRightInd w:val="0"/>
        <w:spacing w:after="0" w:line="240" w:lineRule="auto"/>
        <w:ind w:firstLine="705"/>
        <w:rPr>
          <w:rFonts w:ascii="Times New Roman" w:hAnsi="Times New Roman" w:cs="Times New Roman"/>
          <w:sz w:val="24"/>
          <w:szCs w:val="24"/>
        </w:rPr>
      </w:pPr>
      <w:r>
        <w:rPr>
          <w:rFonts w:ascii="Times New Roman" w:hAnsi="Times New Roman" w:cs="Times New Roman"/>
          <w:sz w:val="24"/>
          <w:szCs w:val="24"/>
        </w:rPr>
        <w:t>06-6-Menkul Malların Büyük Onarım Gideri</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0   TL</w:t>
      </w:r>
      <w:proofErr w:type="gramEnd"/>
    </w:p>
    <w:p w:rsidR="002A5C03" w:rsidRDefault="002A5C03" w:rsidP="002A5C03">
      <w:pPr>
        <w:autoSpaceDE w:val="0"/>
        <w:autoSpaceDN w:val="0"/>
        <w:adjustRightInd w:val="0"/>
        <w:spacing w:after="0" w:line="240" w:lineRule="auto"/>
        <w:ind w:firstLine="705"/>
        <w:rPr>
          <w:rFonts w:ascii="Times New Roman" w:hAnsi="Times New Roman" w:cs="Times New Roman"/>
          <w:sz w:val="24"/>
          <w:szCs w:val="24"/>
        </w:rPr>
      </w:pPr>
      <w:r>
        <w:rPr>
          <w:rFonts w:ascii="Times New Roman" w:hAnsi="Times New Roman" w:cs="Times New Roman"/>
          <w:sz w:val="24"/>
          <w:szCs w:val="24"/>
        </w:rPr>
        <w:t xml:space="preserve">06-7- </w:t>
      </w:r>
      <w:proofErr w:type="spellStart"/>
      <w:r>
        <w:rPr>
          <w:rFonts w:ascii="Times New Roman" w:hAnsi="Times New Roman" w:cs="Times New Roman"/>
          <w:sz w:val="24"/>
          <w:szCs w:val="24"/>
        </w:rPr>
        <w:t>Gayrımenkul</w:t>
      </w:r>
      <w:proofErr w:type="spellEnd"/>
      <w:r>
        <w:rPr>
          <w:rFonts w:ascii="Times New Roman" w:hAnsi="Times New Roman" w:cs="Times New Roman"/>
          <w:sz w:val="24"/>
          <w:szCs w:val="24"/>
        </w:rPr>
        <w:t xml:space="preserve"> Büyük Onarım Gideri olarak</w:t>
      </w:r>
      <w:r>
        <w:rPr>
          <w:rFonts w:ascii="Times New Roman" w:hAnsi="Times New Roman" w:cs="Times New Roman"/>
          <w:sz w:val="24"/>
          <w:szCs w:val="24"/>
        </w:rPr>
        <w:tab/>
        <w:t>:      660.000,</w:t>
      </w:r>
      <w:proofErr w:type="gramStart"/>
      <w:r>
        <w:rPr>
          <w:rFonts w:ascii="Times New Roman" w:hAnsi="Times New Roman" w:cs="Times New Roman"/>
          <w:sz w:val="24"/>
          <w:szCs w:val="24"/>
        </w:rPr>
        <w:t>00   TL</w:t>
      </w:r>
      <w:proofErr w:type="gramEnd"/>
    </w:p>
    <w:p w:rsidR="002A5C03" w:rsidRDefault="002A5C03" w:rsidP="002A5C03">
      <w:pPr>
        <w:autoSpaceDE w:val="0"/>
        <w:autoSpaceDN w:val="0"/>
        <w:adjustRightInd w:val="0"/>
        <w:spacing w:after="0" w:line="240" w:lineRule="auto"/>
        <w:ind w:firstLine="705"/>
        <w:rPr>
          <w:rFonts w:ascii="Times New Roman" w:hAnsi="Times New Roman" w:cs="Times New Roman"/>
          <w:sz w:val="24"/>
          <w:szCs w:val="24"/>
        </w:rPr>
      </w:pPr>
      <w:r>
        <w:rPr>
          <w:rFonts w:ascii="Times New Roman" w:hAnsi="Times New Roman" w:cs="Times New Roman"/>
          <w:sz w:val="24"/>
          <w:szCs w:val="24"/>
        </w:rPr>
        <w:t xml:space="preserve"> </w:t>
      </w:r>
    </w:p>
    <w:p w:rsidR="002A5C03" w:rsidRDefault="002A5C03" w:rsidP="002A5C03">
      <w:pPr>
        <w:autoSpaceDE w:val="0"/>
        <w:autoSpaceDN w:val="0"/>
        <w:adjustRightInd w:val="0"/>
        <w:spacing w:after="0" w:line="240" w:lineRule="auto"/>
        <w:ind w:firstLine="705"/>
        <w:rPr>
          <w:rFonts w:ascii="Times New Roman" w:hAnsi="Times New Roman" w:cs="Times New Roman"/>
          <w:b/>
          <w:bCs/>
          <w:sz w:val="24"/>
          <w:szCs w:val="24"/>
        </w:rPr>
      </w:pPr>
      <w:r>
        <w:rPr>
          <w:rFonts w:ascii="Times New Roman" w:hAnsi="Times New Roman" w:cs="Times New Roman"/>
          <w:b/>
          <w:bCs/>
          <w:sz w:val="24"/>
          <w:szCs w:val="24"/>
        </w:rPr>
        <w:t>07 - SERMAYE TRANSFERİ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498.351,</w:t>
      </w:r>
      <w:proofErr w:type="gramStart"/>
      <w:r>
        <w:rPr>
          <w:rFonts w:ascii="Times New Roman" w:hAnsi="Times New Roman" w:cs="Times New Roman"/>
          <w:b/>
          <w:bCs/>
          <w:sz w:val="24"/>
          <w:szCs w:val="24"/>
        </w:rPr>
        <w:t>32  TL</w:t>
      </w:r>
      <w:proofErr w:type="gramEnd"/>
    </w:p>
    <w:p w:rsidR="002A5C03" w:rsidRDefault="002A5C03" w:rsidP="002A5C03">
      <w:pPr>
        <w:autoSpaceDE w:val="0"/>
        <w:autoSpaceDN w:val="0"/>
        <w:adjustRightInd w:val="0"/>
        <w:spacing w:after="0" w:line="240" w:lineRule="auto"/>
        <w:ind w:firstLine="705"/>
        <w:rPr>
          <w:rFonts w:ascii="Times New Roman" w:hAnsi="Times New Roman" w:cs="Times New Roman"/>
          <w:sz w:val="24"/>
          <w:szCs w:val="24"/>
        </w:rPr>
      </w:pPr>
      <w:r>
        <w:rPr>
          <w:rFonts w:ascii="Times New Roman" w:hAnsi="Times New Roman" w:cs="Times New Roman"/>
          <w:sz w:val="24"/>
          <w:szCs w:val="24"/>
        </w:rPr>
        <w:t>07-1Yurtiçi Sermaye Transferleri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       498.351,</w:t>
      </w:r>
      <w:proofErr w:type="gramStart"/>
      <w:r>
        <w:rPr>
          <w:rFonts w:ascii="Times New Roman" w:hAnsi="Times New Roman" w:cs="Times New Roman"/>
          <w:b/>
          <w:bCs/>
          <w:sz w:val="24"/>
          <w:szCs w:val="24"/>
        </w:rPr>
        <w:t xml:space="preserve">32  </w:t>
      </w:r>
      <w:r>
        <w:rPr>
          <w:rFonts w:ascii="Times New Roman" w:hAnsi="Times New Roman" w:cs="Times New Roman"/>
          <w:sz w:val="24"/>
          <w:szCs w:val="24"/>
        </w:rPr>
        <w:t>TL</w:t>
      </w:r>
      <w:proofErr w:type="gramEnd"/>
    </w:p>
    <w:p w:rsidR="002A5C03" w:rsidRDefault="002A5C03" w:rsidP="002A5C03">
      <w:pPr>
        <w:autoSpaceDE w:val="0"/>
        <w:autoSpaceDN w:val="0"/>
        <w:adjustRightInd w:val="0"/>
        <w:spacing w:after="0" w:line="240" w:lineRule="auto"/>
        <w:ind w:firstLine="705"/>
        <w:rPr>
          <w:rFonts w:ascii="Times New Roman" w:hAnsi="Times New Roman" w:cs="Times New Roman"/>
          <w:b/>
          <w:bCs/>
          <w:sz w:val="24"/>
          <w:szCs w:val="24"/>
        </w:rPr>
      </w:pPr>
    </w:p>
    <w:p w:rsidR="002A5C03" w:rsidRDefault="002A5C03" w:rsidP="002A5C03">
      <w:pPr>
        <w:autoSpaceDE w:val="0"/>
        <w:autoSpaceDN w:val="0"/>
        <w:adjustRightInd w:val="0"/>
        <w:spacing w:after="0" w:line="240" w:lineRule="auto"/>
        <w:ind w:firstLine="705"/>
        <w:rPr>
          <w:rFonts w:ascii="Times New Roman" w:hAnsi="Times New Roman" w:cs="Times New Roman"/>
          <w:b/>
          <w:bCs/>
          <w:sz w:val="24"/>
          <w:szCs w:val="24"/>
        </w:rPr>
      </w:pPr>
      <w:r>
        <w:rPr>
          <w:rFonts w:ascii="Times New Roman" w:hAnsi="Times New Roman" w:cs="Times New Roman"/>
          <w:b/>
          <w:bCs/>
          <w:sz w:val="24"/>
          <w:szCs w:val="24"/>
        </w:rPr>
        <w:t>09 - YEDEK ÖDENEKLER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3.100.000,00 TL</w:t>
      </w:r>
    </w:p>
    <w:p w:rsidR="002A5C03" w:rsidRDefault="002A5C03" w:rsidP="002A5C03">
      <w:pPr>
        <w:autoSpaceDE w:val="0"/>
        <w:autoSpaceDN w:val="0"/>
        <w:adjustRightInd w:val="0"/>
        <w:spacing w:after="0" w:line="240" w:lineRule="auto"/>
        <w:ind w:firstLine="705"/>
        <w:rPr>
          <w:rFonts w:ascii="Times New Roman" w:hAnsi="Times New Roman" w:cs="Times New Roman"/>
          <w:sz w:val="24"/>
          <w:szCs w:val="24"/>
        </w:rPr>
      </w:pPr>
      <w:r>
        <w:rPr>
          <w:rFonts w:ascii="Times New Roman" w:hAnsi="Times New Roman" w:cs="Times New Roman"/>
          <w:sz w:val="24"/>
          <w:szCs w:val="24"/>
        </w:rPr>
        <w:t>09-1 Personel Giderlerini Karşılama Ödeneği</w:t>
      </w:r>
      <w:r>
        <w:rPr>
          <w:rFonts w:ascii="Times New Roman" w:hAnsi="Times New Roman" w:cs="Times New Roman"/>
          <w:sz w:val="24"/>
          <w:szCs w:val="24"/>
        </w:rPr>
        <w:tab/>
        <w:t>:       100.000,00 TL</w:t>
      </w:r>
    </w:p>
    <w:p w:rsidR="002A5C03" w:rsidRDefault="002A5C03" w:rsidP="002A5C03">
      <w:pPr>
        <w:autoSpaceDE w:val="0"/>
        <w:autoSpaceDN w:val="0"/>
        <w:adjustRightInd w:val="0"/>
        <w:spacing w:after="0" w:line="240" w:lineRule="auto"/>
        <w:ind w:firstLine="705"/>
        <w:rPr>
          <w:rFonts w:ascii="Times New Roman" w:hAnsi="Times New Roman" w:cs="Times New Roman"/>
          <w:sz w:val="24"/>
          <w:szCs w:val="24"/>
        </w:rPr>
      </w:pPr>
      <w:r>
        <w:rPr>
          <w:rFonts w:ascii="Times New Roman" w:hAnsi="Times New Roman" w:cs="Times New Roman"/>
          <w:sz w:val="24"/>
          <w:szCs w:val="24"/>
        </w:rPr>
        <w:t>09-6 Yedek Ödenek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3.000.000,00 TL</w:t>
      </w:r>
    </w:p>
    <w:p w:rsidR="002A5C03" w:rsidRDefault="002A5C03" w:rsidP="002A5C03">
      <w:pPr>
        <w:autoSpaceDE w:val="0"/>
        <w:autoSpaceDN w:val="0"/>
        <w:adjustRightInd w:val="0"/>
        <w:spacing w:after="0" w:line="240" w:lineRule="auto"/>
        <w:ind w:left="1410" w:firstLine="705"/>
        <w:rPr>
          <w:rFonts w:ascii="Times New Roman" w:hAnsi="Times New Roman" w:cs="Times New Roman"/>
          <w:b/>
          <w:bCs/>
          <w:sz w:val="24"/>
          <w:szCs w:val="24"/>
        </w:rPr>
      </w:pPr>
      <w:r>
        <w:rPr>
          <w:rFonts w:ascii="Times New Roman" w:hAnsi="Times New Roman" w:cs="Times New Roman"/>
          <w:b/>
          <w:bCs/>
          <w:sz w:val="24"/>
          <w:szCs w:val="24"/>
        </w:rPr>
        <w:t>GENEL TOPLAM</w:t>
      </w:r>
      <w:r>
        <w:rPr>
          <w:rFonts w:ascii="Times New Roman" w:hAnsi="Times New Roman" w:cs="Times New Roman"/>
          <w:b/>
          <w:bCs/>
          <w:sz w:val="24"/>
          <w:szCs w:val="24"/>
        </w:rPr>
        <w:tab/>
      </w:r>
      <w:r>
        <w:rPr>
          <w:rFonts w:ascii="Times New Roman" w:hAnsi="Times New Roman" w:cs="Times New Roman"/>
          <w:b/>
          <w:bCs/>
          <w:sz w:val="24"/>
          <w:szCs w:val="24"/>
        </w:rPr>
        <w:tab/>
        <w:t>:  60.000.000,00 TL</w:t>
      </w:r>
    </w:p>
    <w:p w:rsidR="002A5C03" w:rsidRDefault="002A5C03" w:rsidP="002A5C03">
      <w:pPr>
        <w:autoSpaceDE w:val="0"/>
        <w:autoSpaceDN w:val="0"/>
        <w:adjustRightInd w:val="0"/>
        <w:spacing w:after="0" w:line="240" w:lineRule="auto"/>
        <w:ind w:left="1410" w:firstLine="705"/>
        <w:rPr>
          <w:rFonts w:ascii="Times New Roman" w:hAnsi="Times New Roman" w:cs="Times New Roman"/>
          <w:b/>
          <w:bCs/>
          <w:sz w:val="24"/>
          <w:szCs w:val="24"/>
        </w:rPr>
      </w:pPr>
    </w:p>
    <w:p w:rsidR="002A5C03" w:rsidRDefault="002A5C03" w:rsidP="002A5C03">
      <w:pPr>
        <w:autoSpaceDE w:val="0"/>
        <w:autoSpaceDN w:val="0"/>
        <w:adjustRightInd w:val="0"/>
        <w:spacing w:after="0" w:line="240" w:lineRule="auto"/>
        <w:ind w:firstLine="705"/>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2 - FONKSİYONEL </w:t>
      </w:r>
      <w:proofErr w:type="gramStart"/>
      <w:r>
        <w:rPr>
          <w:rFonts w:ascii="Times New Roman" w:hAnsi="Times New Roman" w:cs="Times New Roman"/>
          <w:b/>
          <w:bCs/>
          <w:sz w:val="24"/>
          <w:szCs w:val="24"/>
          <w:u w:val="single"/>
        </w:rPr>
        <w:t>SINIFLANDIRMA :</w:t>
      </w:r>
      <w:proofErr w:type="gramEnd"/>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Gider Bütçesinin Fonksiyonel Sınıflandırılmasının 01 Kodu Genel Kamu hizmetleri gideri toplamı 24.427.060,63 TL Bütçe Ödeneği ayrılmıştır. Plan Bütçe Komisyonunca Meclisin oyuna sunulmuştur. Esami tayini ile yapılan oylama neticesinde 01 Kodu gideri toplamı 24.427.060,63 TL olarak oybirliği ile kabul edildi.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b/>
          <w:bCs/>
          <w:sz w:val="24"/>
          <w:szCs w:val="24"/>
        </w:rPr>
        <w:t xml:space="preserve">2-) </w:t>
      </w:r>
      <w:r>
        <w:rPr>
          <w:rFonts w:ascii="Times New Roman" w:hAnsi="Times New Roman" w:cs="Times New Roman"/>
          <w:sz w:val="24"/>
          <w:szCs w:val="24"/>
        </w:rPr>
        <w:t>Gider Bütçesinin Fonksiyonel Sınıflandırılmasının 03 Kodu Kamu Düzeni ve Güvenlik hizmetleri gideri toplamı 1.130.330,</w:t>
      </w:r>
      <w:proofErr w:type="gramStart"/>
      <w:r>
        <w:rPr>
          <w:rFonts w:ascii="Times New Roman" w:hAnsi="Times New Roman" w:cs="Times New Roman"/>
          <w:sz w:val="24"/>
          <w:szCs w:val="24"/>
        </w:rPr>
        <w:t>39  TL</w:t>
      </w:r>
      <w:proofErr w:type="gramEnd"/>
      <w:r>
        <w:rPr>
          <w:rFonts w:ascii="Times New Roman" w:hAnsi="Times New Roman" w:cs="Times New Roman"/>
          <w:sz w:val="24"/>
          <w:szCs w:val="24"/>
        </w:rPr>
        <w:t xml:space="preserve"> Bütçe Ödeneği ayrılmıştır. Plan Bütçe </w:t>
      </w:r>
      <w:r>
        <w:rPr>
          <w:rFonts w:ascii="Times New Roman" w:hAnsi="Times New Roman" w:cs="Times New Roman"/>
          <w:sz w:val="24"/>
          <w:szCs w:val="24"/>
        </w:rPr>
        <w:lastRenderedPageBreak/>
        <w:t>Komisyonunca Meclisin oyuna sunulmuştur. Esami tayini ile yapılan oylama neticesinde 03 Kodu gideri toplamı 1.130.330,</w:t>
      </w:r>
      <w:proofErr w:type="gramStart"/>
      <w:r>
        <w:rPr>
          <w:rFonts w:ascii="Times New Roman" w:hAnsi="Times New Roman" w:cs="Times New Roman"/>
          <w:sz w:val="24"/>
          <w:szCs w:val="24"/>
        </w:rPr>
        <w:t>39  TL</w:t>
      </w:r>
      <w:proofErr w:type="gramEnd"/>
      <w:r>
        <w:rPr>
          <w:rFonts w:ascii="Times New Roman" w:hAnsi="Times New Roman" w:cs="Times New Roman"/>
          <w:sz w:val="24"/>
          <w:szCs w:val="24"/>
        </w:rPr>
        <w:t xml:space="preserve"> olarak oybirliği ile kabul edildi.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b/>
          <w:bCs/>
          <w:sz w:val="24"/>
          <w:szCs w:val="24"/>
        </w:rPr>
        <w:t xml:space="preserve">3-) </w:t>
      </w:r>
      <w:r>
        <w:rPr>
          <w:rFonts w:ascii="Times New Roman" w:hAnsi="Times New Roman" w:cs="Times New Roman"/>
          <w:sz w:val="24"/>
          <w:szCs w:val="24"/>
        </w:rPr>
        <w:t>Gider Bütçesinin Fonksiyonel Sınıflandırılmasının 04 Kodu Ekonomik İşler ve hizmetleri gideri toplamı 24.489.359,91 TL Bütçe Ödeneği ayrılmıştır. Plan Bütçe Komisyonunca Meclisin oyuna sunulmuştur. Esami tayini ile yapılan oylama neticesinde 04 Kodu gideri toplamı 24.489.359,91 TL olarak oybirliği ile kabul edildi.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b/>
          <w:bCs/>
          <w:sz w:val="24"/>
          <w:szCs w:val="24"/>
        </w:rPr>
        <w:t xml:space="preserve">4-) </w:t>
      </w:r>
      <w:r>
        <w:rPr>
          <w:rFonts w:ascii="Times New Roman" w:hAnsi="Times New Roman" w:cs="Times New Roman"/>
          <w:sz w:val="24"/>
          <w:szCs w:val="24"/>
        </w:rPr>
        <w:t>Gider Bütçesinin Fonksiyonel Sınıflandırılmasının 05 Kodu Çevre Koruma hizmetleri gideri toplamı 2.888.882,56 TL Bütçe Ödeneği ayrılmıştır. Plan Bütçe Komisyonunca Meclisin oyuna sunulmuştur. Esami tayini ile yapılan oylama neticesinde 05 Kodu gideri toplamı 2.888.882,56 TL olarak oybirliği ile kabul edildi.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b/>
          <w:bCs/>
          <w:sz w:val="24"/>
          <w:szCs w:val="24"/>
        </w:rPr>
        <w:t xml:space="preserve">5-) </w:t>
      </w:r>
      <w:r>
        <w:rPr>
          <w:rFonts w:ascii="Times New Roman" w:hAnsi="Times New Roman" w:cs="Times New Roman"/>
          <w:sz w:val="24"/>
          <w:szCs w:val="24"/>
        </w:rPr>
        <w:t xml:space="preserve">Gider Bütçesinin Fonksiyonel Sınıflandırılmasının 06 Kodu </w:t>
      </w:r>
      <w:proofErr w:type="gramStart"/>
      <w:r>
        <w:rPr>
          <w:rFonts w:ascii="Times New Roman" w:hAnsi="Times New Roman" w:cs="Times New Roman"/>
          <w:sz w:val="24"/>
          <w:szCs w:val="24"/>
        </w:rPr>
        <w:t>İskan</w:t>
      </w:r>
      <w:proofErr w:type="gramEnd"/>
      <w:r>
        <w:rPr>
          <w:rFonts w:ascii="Times New Roman" w:hAnsi="Times New Roman" w:cs="Times New Roman"/>
          <w:sz w:val="24"/>
          <w:szCs w:val="24"/>
        </w:rPr>
        <w:t xml:space="preserve"> ve Toplum Refah hizmetleri gideri toplamı 1.701.279,05 TL Bütçe Ödeneği ayrılmıştır. Plan Bütçe Komisyonunca Meclisin oyuna sunulmuştur. Esami tayini ile yapılan oylama neticesinde 06 Kodu gideri toplamı 1.701.279,05 TL olarak oybirliği ile kabul edildi.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b/>
          <w:bCs/>
          <w:sz w:val="24"/>
          <w:szCs w:val="24"/>
        </w:rPr>
        <w:t>6-)</w:t>
      </w:r>
      <w:r>
        <w:rPr>
          <w:rFonts w:ascii="Times New Roman" w:hAnsi="Times New Roman" w:cs="Times New Roman"/>
          <w:sz w:val="24"/>
          <w:szCs w:val="24"/>
        </w:rPr>
        <w:t xml:space="preserve"> Gider Bütçesinin Fonksiyonel Sınıflandırılmasının 07 Kodlu Sağlık Hizmetleri gideri toplamı 1.300.000,00 TL Bütçe Ödeneği ayrılmıştır. Plan Bütçe Komisyonunca Meclisin oyuna sunulmuştur. Esami tayini ile yapılan oylama neticesinde 07 Kodu gideri toplamı 1.300.000,00 TL olarak oybirliği ile kabul edildi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b/>
          <w:bCs/>
          <w:sz w:val="24"/>
          <w:szCs w:val="24"/>
        </w:rPr>
        <w:t>7-)</w:t>
      </w:r>
      <w:r>
        <w:rPr>
          <w:rFonts w:ascii="Times New Roman" w:hAnsi="Times New Roman" w:cs="Times New Roman"/>
          <w:sz w:val="24"/>
          <w:szCs w:val="24"/>
        </w:rPr>
        <w:t xml:space="preserve"> Gider Bütçesinin Fonksiyonel Sınıflandırılmasının 08 Kodlu Dinlenme Kültür ve Din Hizmetleri gideri toplamı 2.054.787,</w:t>
      </w:r>
      <w:proofErr w:type="gramStart"/>
      <w:r>
        <w:rPr>
          <w:rFonts w:ascii="Times New Roman" w:hAnsi="Times New Roman" w:cs="Times New Roman"/>
          <w:sz w:val="24"/>
          <w:szCs w:val="24"/>
        </w:rPr>
        <w:t>46  TL</w:t>
      </w:r>
      <w:proofErr w:type="gramEnd"/>
      <w:r>
        <w:rPr>
          <w:rFonts w:ascii="Times New Roman" w:hAnsi="Times New Roman" w:cs="Times New Roman"/>
          <w:sz w:val="24"/>
          <w:szCs w:val="24"/>
        </w:rPr>
        <w:t xml:space="preserve"> Bütçe Ödeneği ayrılmıştır. Plan Bütçe Komisyonunca Meclisin oyuna sunulmuştur. Esami tayini ile yapılan oylama neticesinde 08 Kodu gideri toplamı 2.054.787,</w:t>
      </w:r>
      <w:proofErr w:type="gramStart"/>
      <w:r>
        <w:rPr>
          <w:rFonts w:ascii="Times New Roman" w:hAnsi="Times New Roman" w:cs="Times New Roman"/>
          <w:sz w:val="24"/>
          <w:szCs w:val="24"/>
        </w:rPr>
        <w:t>46   TL</w:t>
      </w:r>
      <w:proofErr w:type="gramEnd"/>
      <w:r>
        <w:rPr>
          <w:rFonts w:ascii="Times New Roman" w:hAnsi="Times New Roman" w:cs="Times New Roman"/>
          <w:sz w:val="24"/>
          <w:szCs w:val="24"/>
        </w:rPr>
        <w:t xml:space="preserve"> olarak oybirliği ile kabul edildi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b/>
          <w:bCs/>
          <w:sz w:val="24"/>
          <w:szCs w:val="24"/>
        </w:rPr>
        <w:t xml:space="preserve">8-) </w:t>
      </w:r>
      <w:r>
        <w:rPr>
          <w:rFonts w:ascii="Times New Roman" w:hAnsi="Times New Roman" w:cs="Times New Roman"/>
          <w:sz w:val="24"/>
          <w:szCs w:val="24"/>
        </w:rPr>
        <w:t xml:space="preserve">Gider Bütçesinin Fonksiyonel Sınıflandırılmasının 10 Kodu Sosyal Güvenlik ve Sosyal Yardım hizmetleri gideri toplamı 2.008.300,00 TL Bütçe Ödeneği ayrılmıştır. Plan Bütçe Komisyonunca Meclisin oyuna sunulmuştur. Esami tayini ile yapılan oylama neticesinde 10 Kodu gideri toplamı 2.008.300,00 TL olarak oybirliği ile kabul edildi </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b/>
          <w:bCs/>
          <w:i/>
          <w:iCs/>
          <w:sz w:val="24"/>
          <w:szCs w:val="24"/>
          <w:u w:val="single"/>
        </w:rPr>
        <w:t>2016 Mali Yılı Gider Bütçesi, Fonksiyonel, Sınıflandırma toplamı 60.000.000,00 TL olarak Plan Bütçe Komisyonunca Meclisin oyuna sunuldu</w:t>
      </w:r>
      <w:r>
        <w:rPr>
          <w:rFonts w:ascii="Times New Roman" w:hAnsi="Times New Roman" w:cs="Times New Roman"/>
          <w:sz w:val="24"/>
          <w:szCs w:val="24"/>
        </w:rPr>
        <w:t xml:space="preserve">.  </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p>
    <w:p w:rsidR="002A5C03" w:rsidRDefault="002A5C03" w:rsidP="002A5C03">
      <w:pPr>
        <w:autoSpaceDE w:val="0"/>
        <w:autoSpaceDN w:val="0"/>
        <w:adjustRightInd w:val="0"/>
        <w:spacing w:after="0" w:line="240" w:lineRule="auto"/>
        <w:ind w:firstLine="705"/>
        <w:jc w:val="both"/>
        <w:rPr>
          <w:rFonts w:ascii="Times New Roman" w:hAnsi="Times New Roman" w:cs="Times New Roman"/>
          <w:b/>
          <w:bCs/>
          <w:sz w:val="24"/>
          <w:szCs w:val="24"/>
          <w:u w:val="single"/>
        </w:rPr>
      </w:pPr>
      <w:r>
        <w:rPr>
          <w:rFonts w:ascii="Times New Roman" w:hAnsi="Times New Roman" w:cs="Times New Roman"/>
          <w:sz w:val="24"/>
          <w:szCs w:val="24"/>
        </w:rPr>
        <w:t>.</w:t>
      </w:r>
      <w:r>
        <w:rPr>
          <w:rFonts w:ascii="Times New Roman" w:hAnsi="Times New Roman" w:cs="Times New Roman"/>
          <w:b/>
          <w:bCs/>
          <w:sz w:val="24"/>
          <w:szCs w:val="24"/>
          <w:u w:val="single"/>
        </w:rPr>
        <w:t xml:space="preserve">2 - FONKSİYONEL </w:t>
      </w:r>
      <w:proofErr w:type="gramStart"/>
      <w:r>
        <w:rPr>
          <w:rFonts w:ascii="Times New Roman" w:hAnsi="Times New Roman" w:cs="Times New Roman"/>
          <w:b/>
          <w:bCs/>
          <w:sz w:val="24"/>
          <w:szCs w:val="24"/>
          <w:u w:val="single"/>
        </w:rPr>
        <w:t>SINIFLANDIRMA :</w:t>
      </w:r>
      <w:proofErr w:type="gramEnd"/>
    </w:p>
    <w:p w:rsidR="002A5C03" w:rsidRDefault="002A5C03" w:rsidP="002A5C03">
      <w:pPr>
        <w:autoSpaceDE w:val="0"/>
        <w:autoSpaceDN w:val="0"/>
        <w:adjustRightInd w:val="0"/>
        <w:spacing w:after="0" w:line="240" w:lineRule="auto"/>
        <w:ind w:firstLine="705"/>
        <w:rPr>
          <w:rFonts w:ascii="Times New Roman" w:hAnsi="Times New Roman" w:cs="Times New Roman"/>
          <w:sz w:val="24"/>
          <w:szCs w:val="24"/>
        </w:rPr>
      </w:pPr>
      <w:r>
        <w:rPr>
          <w:rFonts w:ascii="Times New Roman" w:hAnsi="Times New Roman" w:cs="Times New Roman"/>
          <w:sz w:val="24"/>
          <w:szCs w:val="24"/>
        </w:rPr>
        <w:t>01-Genel Kamu Hizmetleri</w:t>
      </w:r>
      <w:r>
        <w:rPr>
          <w:rFonts w:ascii="Times New Roman" w:hAnsi="Times New Roman" w:cs="Times New Roman"/>
          <w:sz w:val="24"/>
          <w:szCs w:val="24"/>
        </w:rPr>
        <w:tab/>
      </w:r>
      <w:r>
        <w:rPr>
          <w:rFonts w:ascii="Times New Roman" w:hAnsi="Times New Roman" w:cs="Times New Roman"/>
          <w:sz w:val="24"/>
          <w:szCs w:val="24"/>
        </w:rPr>
        <w:tab/>
        <w:t xml:space="preserve">:   24.427.060,63TL  </w:t>
      </w:r>
    </w:p>
    <w:p w:rsidR="002A5C03" w:rsidRDefault="002A5C03" w:rsidP="002A5C03">
      <w:pPr>
        <w:autoSpaceDE w:val="0"/>
        <w:autoSpaceDN w:val="0"/>
        <w:adjustRightInd w:val="0"/>
        <w:spacing w:after="0" w:line="240" w:lineRule="auto"/>
        <w:ind w:firstLine="705"/>
        <w:rPr>
          <w:rFonts w:ascii="Times New Roman" w:hAnsi="Times New Roman" w:cs="Times New Roman"/>
          <w:sz w:val="24"/>
          <w:szCs w:val="24"/>
        </w:rPr>
      </w:pPr>
      <w:r>
        <w:rPr>
          <w:rFonts w:ascii="Times New Roman" w:hAnsi="Times New Roman" w:cs="Times New Roman"/>
          <w:sz w:val="24"/>
          <w:szCs w:val="24"/>
        </w:rPr>
        <w:t>03-Kamu Düzeni ve Güvenlik Hizmetleri:    1.130.330,</w:t>
      </w:r>
      <w:proofErr w:type="gramStart"/>
      <w:r>
        <w:rPr>
          <w:rFonts w:ascii="Times New Roman" w:hAnsi="Times New Roman" w:cs="Times New Roman"/>
          <w:sz w:val="24"/>
          <w:szCs w:val="24"/>
        </w:rPr>
        <w:t>39  TL</w:t>
      </w:r>
      <w:proofErr w:type="gramEnd"/>
    </w:p>
    <w:p w:rsidR="002A5C03" w:rsidRDefault="002A5C03" w:rsidP="002A5C03">
      <w:pPr>
        <w:autoSpaceDE w:val="0"/>
        <w:autoSpaceDN w:val="0"/>
        <w:adjustRightInd w:val="0"/>
        <w:spacing w:after="0" w:line="240" w:lineRule="auto"/>
        <w:ind w:firstLine="705"/>
        <w:rPr>
          <w:rFonts w:ascii="Times New Roman" w:hAnsi="Times New Roman" w:cs="Times New Roman"/>
          <w:sz w:val="24"/>
          <w:szCs w:val="24"/>
        </w:rPr>
      </w:pPr>
      <w:r>
        <w:rPr>
          <w:rFonts w:ascii="Times New Roman" w:hAnsi="Times New Roman" w:cs="Times New Roman"/>
          <w:sz w:val="24"/>
          <w:szCs w:val="24"/>
        </w:rPr>
        <w:t>04-Ekonomik İşler ve Hizmetleri</w:t>
      </w:r>
      <w:r>
        <w:rPr>
          <w:rFonts w:ascii="Times New Roman" w:hAnsi="Times New Roman" w:cs="Times New Roman"/>
          <w:sz w:val="24"/>
          <w:szCs w:val="24"/>
        </w:rPr>
        <w:tab/>
        <w:t>:   24.489.359,91TL</w:t>
      </w:r>
    </w:p>
    <w:p w:rsidR="002A5C03" w:rsidRDefault="002A5C03" w:rsidP="002A5C03">
      <w:pPr>
        <w:autoSpaceDE w:val="0"/>
        <w:autoSpaceDN w:val="0"/>
        <w:adjustRightInd w:val="0"/>
        <w:spacing w:after="0" w:line="240" w:lineRule="auto"/>
        <w:ind w:firstLine="705"/>
        <w:rPr>
          <w:rFonts w:ascii="Times New Roman" w:hAnsi="Times New Roman" w:cs="Times New Roman"/>
          <w:sz w:val="24"/>
          <w:szCs w:val="24"/>
        </w:rPr>
      </w:pPr>
      <w:r>
        <w:rPr>
          <w:rFonts w:ascii="Times New Roman" w:hAnsi="Times New Roman" w:cs="Times New Roman"/>
          <w:sz w:val="24"/>
          <w:szCs w:val="24"/>
        </w:rPr>
        <w:t>05-Çevre Koruma Hizmetleri</w:t>
      </w:r>
      <w:r>
        <w:rPr>
          <w:rFonts w:ascii="Times New Roman" w:hAnsi="Times New Roman" w:cs="Times New Roman"/>
          <w:sz w:val="24"/>
          <w:szCs w:val="24"/>
        </w:rPr>
        <w:tab/>
      </w:r>
      <w:r>
        <w:rPr>
          <w:rFonts w:ascii="Times New Roman" w:hAnsi="Times New Roman" w:cs="Times New Roman"/>
          <w:sz w:val="24"/>
          <w:szCs w:val="24"/>
        </w:rPr>
        <w:tab/>
        <w:t>:    2.888.882,56 TL</w:t>
      </w:r>
    </w:p>
    <w:p w:rsidR="002A5C03" w:rsidRDefault="002A5C03" w:rsidP="002A5C03">
      <w:pPr>
        <w:autoSpaceDE w:val="0"/>
        <w:autoSpaceDN w:val="0"/>
        <w:adjustRightInd w:val="0"/>
        <w:spacing w:after="0" w:line="240" w:lineRule="auto"/>
        <w:ind w:firstLine="705"/>
        <w:rPr>
          <w:rFonts w:ascii="Times New Roman" w:hAnsi="Times New Roman" w:cs="Times New Roman"/>
          <w:sz w:val="24"/>
          <w:szCs w:val="24"/>
        </w:rPr>
      </w:pPr>
      <w:r>
        <w:rPr>
          <w:rFonts w:ascii="Times New Roman" w:hAnsi="Times New Roman" w:cs="Times New Roman"/>
          <w:sz w:val="24"/>
          <w:szCs w:val="24"/>
        </w:rPr>
        <w:t>06-</w:t>
      </w:r>
      <w:proofErr w:type="gramStart"/>
      <w:r>
        <w:rPr>
          <w:rFonts w:ascii="Times New Roman" w:hAnsi="Times New Roman" w:cs="Times New Roman"/>
          <w:sz w:val="24"/>
          <w:szCs w:val="24"/>
        </w:rPr>
        <w:t>İskan</w:t>
      </w:r>
      <w:proofErr w:type="gramEnd"/>
      <w:r>
        <w:rPr>
          <w:rFonts w:ascii="Times New Roman" w:hAnsi="Times New Roman" w:cs="Times New Roman"/>
          <w:sz w:val="24"/>
          <w:szCs w:val="24"/>
        </w:rPr>
        <w:t xml:space="preserve"> ve Toplum Refah Hizmetleri</w:t>
      </w:r>
      <w:r>
        <w:rPr>
          <w:rFonts w:ascii="Times New Roman" w:hAnsi="Times New Roman" w:cs="Times New Roman"/>
          <w:sz w:val="24"/>
          <w:szCs w:val="24"/>
        </w:rPr>
        <w:tab/>
        <w:t>:    1.701.279,05 TL</w:t>
      </w:r>
    </w:p>
    <w:p w:rsidR="002A5C03" w:rsidRDefault="002A5C03" w:rsidP="002A5C03">
      <w:pPr>
        <w:autoSpaceDE w:val="0"/>
        <w:autoSpaceDN w:val="0"/>
        <w:adjustRightInd w:val="0"/>
        <w:spacing w:after="0" w:line="240" w:lineRule="auto"/>
        <w:ind w:firstLine="705"/>
        <w:rPr>
          <w:rFonts w:ascii="Times New Roman" w:hAnsi="Times New Roman" w:cs="Times New Roman"/>
          <w:sz w:val="24"/>
          <w:szCs w:val="24"/>
        </w:rPr>
      </w:pPr>
      <w:r>
        <w:rPr>
          <w:rFonts w:ascii="Times New Roman" w:hAnsi="Times New Roman" w:cs="Times New Roman"/>
          <w:sz w:val="24"/>
          <w:szCs w:val="24"/>
        </w:rPr>
        <w:t>07-Sağlık Hizmetleri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1.300.000,00TL</w:t>
      </w:r>
    </w:p>
    <w:p w:rsidR="002A5C03" w:rsidRDefault="002A5C03" w:rsidP="002A5C03">
      <w:pPr>
        <w:autoSpaceDE w:val="0"/>
        <w:autoSpaceDN w:val="0"/>
        <w:adjustRightInd w:val="0"/>
        <w:spacing w:after="0" w:line="240" w:lineRule="auto"/>
        <w:ind w:firstLine="705"/>
        <w:rPr>
          <w:rFonts w:ascii="Times New Roman" w:hAnsi="Times New Roman" w:cs="Times New Roman"/>
          <w:sz w:val="24"/>
          <w:szCs w:val="24"/>
        </w:rPr>
      </w:pPr>
      <w:r>
        <w:rPr>
          <w:rFonts w:ascii="Times New Roman" w:hAnsi="Times New Roman" w:cs="Times New Roman"/>
          <w:sz w:val="24"/>
          <w:szCs w:val="24"/>
        </w:rPr>
        <w:t>08-Dinlenme Kültür ve Din Hizmetleri</w:t>
      </w:r>
      <w:r>
        <w:rPr>
          <w:rFonts w:ascii="Times New Roman" w:hAnsi="Times New Roman" w:cs="Times New Roman"/>
          <w:sz w:val="24"/>
          <w:szCs w:val="24"/>
        </w:rPr>
        <w:tab/>
        <w:t xml:space="preserve">:     2.054.787,46TL  </w:t>
      </w:r>
    </w:p>
    <w:p w:rsidR="002A5C03" w:rsidRDefault="002A5C03" w:rsidP="002A5C03">
      <w:pPr>
        <w:autoSpaceDE w:val="0"/>
        <w:autoSpaceDN w:val="0"/>
        <w:adjustRightInd w:val="0"/>
        <w:spacing w:after="0" w:line="240" w:lineRule="auto"/>
        <w:ind w:firstLine="705"/>
        <w:rPr>
          <w:rFonts w:ascii="Times New Roman" w:hAnsi="Times New Roman" w:cs="Times New Roman"/>
          <w:sz w:val="24"/>
          <w:szCs w:val="24"/>
        </w:rPr>
      </w:pPr>
      <w:r>
        <w:rPr>
          <w:rFonts w:ascii="Times New Roman" w:hAnsi="Times New Roman" w:cs="Times New Roman"/>
          <w:sz w:val="24"/>
          <w:szCs w:val="24"/>
        </w:rPr>
        <w:t xml:space="preserve">10-Sosyal Güvenlik ve Sosyal Yardım </w:t>
      </w:r>
      <w:proofErr w:type="spellStart"/>
      <w:r>
        <w:rPr>
          <w:rFonts w:ascii="Times New Roman" w:hAnsi="Times New Roman" w:cs="Times New Roman"/>
          <w:sz w:val="24"/>
          <w:szCs w:val="24"/>
        </w:rPr>
        <w:t>Hiz</w:t>
      </w:r>
      <w:proofErr w:type="spellEnd"/>
      <w:r>
        <w:rPr>
          <w:rFonts w:ascii="Times New Roman" w:hAnsi="Times New Roman" w:cs="Times New Roman"/>
          <w:sz w:val="24"/>
          <w:szCs w:val="24"/>
        </w:rPr>
        <w:t>.</w:t>
      </w:r>
      <w:r>
        <w:rPr>
          <w:rFonts w:ascii="Times New Roman" w:hAnsi="Times New Roman" w:cs="Times New Roman"/>
          <w:sz w:val="24"/>
          <w:szCs w:val="24"/>
        </w:rPr>
        <w:tab/>
        <w:t>:     2008.300,</w:t>
      </w:r>
      <w:proofErr w:type="gramStart"/>
      <w:r>
        <w:rPr>
          <w:rFonts w:ascii="Times New Roman" w:hAnsi="Times New Roman" w:cs="Times New Roman"/>
          <w:sz w:val="24"/>
          <w:szCs w:val="24"/>
        </w:rPr>
        <w:t>00  TL</w:t>
      </w:r>
      <w:proofErr w:type="gramEnd"/>
    </w:p>
    <w:p w:rsidR="002A5C03" w:rsidRDefault="002A5C03" w:rsidP="002A5C03">
      <w:pPr>
        <w:autoSpaceDE w:val="0"/>
        <w:autoSpaceDN w:val="0"/>
        <w:adjustRightInd w:val="0"/>
        <w:spacing w:after="0" w:line="240" w:lineRule="auto"/>
        <w:ind w:left="1410" w:firstLine="705"/>
        <w:rPr>
          <w:rFonts w:ascii="Times New Roman" w:hAnsi="Times New Roman" w:cs="Times New Roman"/>
          <w:b/>
          <w:bCs/>
          <w:sz w:val="24"/>
          <w:szCs w:val="24"/>
        </w:rPr>
      </w:pPr>
      <w:r>
        <w:rPr>
          <w:rFonts w:ascii="Times New Roman" w:hAnsi="Times New Roman" w:cs="Times New Roman"/>
          <w:b/>
          <w:bCs/>
          <w:sz w:val="24"/>
          <w:szCs w:val="24"/>
        </w:rPr>
        <w:t>GENEL TOPLAM</w:t>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60.000.000,00 TL</w:t>
      </w:r>
    </w:p>
    <w:p w:rsidR="002A5C03" w:rsidRDefault="002A5C03" w:rsidP="002A5C03">
      <w:pPr>
        <w:autoSpaceDE w:val="0"/>
        <w:autoSpaceDN w:val="0"/>
        <w:adjustRightInd w:val="0"/>
        <w:spacing w:after="0" w:line="240" w:lineRule="auto"/>
        <w:ind w:left="1410" w:firstLine="705"/>
        <w:rPr>
          <w:rFonts w:ascii="Times New Roman" w:hAnsi="Times New Roman" w:cs="Times New Roman"/>
          <w:sz w:val="24"/>
          <w:szCs w:val="24"/>
        </w:rPr>
      </w:pPr>
    </w:p>
    <w:p w:rsidR="002A5C03" w:rsidRDefault="002A5C03" w:rsidP="002A5C03">
      <w:pPr>
        <w:autoSpaceDE w:val="0"/>
        <w:autoSpaceDN w:val="0"/>
        <w:adjustRightInd w:val="0"/>
        <w:spacing w:after="0" w:line="240" w:lineRule="auto"/>
        <w:ind w:firstLine="705"/>
        <w:rPr>
          <w:rFonts w:ascii="Times New Roman" w:hAnsi="Times New Roman" w:cs="Times New Roman"/>
          <w:sz w:val="24"/>
          <w:szCs w:val="24"/>
        </w:rPr>
      </w:pPr>
      <w:r>
        <w:rPr>
          <w:rFonts w:ascii="Times New Roman" w:hAnsi="Times New Roman" w:cs="Times New Roman"/>
          <w:sz w:val="24"/>
          <w:szCs w:val="24"/>
        </w:rPr>
        <w:t xml:space="preserve">2016 Mali Yılı Gelir Bütçesi, 01 Vergi Gelirleri, 03 Teşebbüs ve Mülkiyet Gelirleri, 04 Alınan Bağış ve </w:t>
      </w:r>
      <w:proofErr w:type="gramStart"/>
      <w:r>
        <w:rPr>
          <w:rFonts w:ascii="Times New Roman" w:hAnsi="Times New Roman" w:cs="Times New Roman"/>
          <w:sz w:val="24"/>
          <w:szCs w:val="24"/>
        </w:rPr>
        <w:t>Yardımlar , 05</w:t>
      </w:r>
      <w:proofErr w:type="gramEnd"/>
      <w:r>
        <w:rPr>
          <w:rFonts w:ascii="Times New Roman" w:hAnsi="Times New Roman" w:cs="Times New Roman"/>
          <w:sz w:val="24"/>
          <w:szCs w:val="24"/>
        </w:rPr>
        <w:t xml:space="preserve"> Diğer Gelirler, sermaye gelirleri olmak üzere 5 bölümden oluşmuştur.</w:t>
      </w:r>
    </w:p>
    <w:p w:rsidR="002A5C03" w:rsidRDefault="002A5C03" w:rsidP="002A5C03">
      <w:pPr>
        <w:autoSpaceDE w:val="0"/>
        <w:autoSpaceDN w:val="0"/>
        <w:adjustRightInd w:val="0"/>
        <w:spacing w:before="240" w:after="60" w:line="240" w:lineRule="auto"/>
        <w:ind w:firstLine="705"/>
        <w:outlineLvl w:val="4"/>
        <w:rPr>
          <w:rFonts w:ascii="Times New Roman" w:hAnsi="Times New Roman" w:cs="Times New Roman"/>
          <w:b/>
          <w:bCs/>
          <w:i/>
          <w:iCs/>
          <w:sz w:val="24"/>
          <w:szCs w:val="24"/>
        </w:rPr>
      </w:pPr>
    </w:p>
    <w:p w:rsidR="002A5C03" w:rsidRDefault="002A5C03" w:rsidP="002A5C03">
      <w:pPr>
        <w:autoSpaceDE w:val="0"/>
        <w:autoSpaceDN w:val="0"/>
        <w:adjustRightInd w:val="0"/>
        <w:spacing w:before="240" w:after="60" w:line="240" w:lineRule="auto"/>
        <w:ind w:firstLine="705"/>
        <w:outlineLvl w:val="4"/>
        <w:rPr>
          <w:rFonts w:ascii="Times New Roman" w:hAnsi="Times New Roman" w:cs="Times New Roman"/>
          <w:b/>
          <w:bCs/>
          <w:i/>
          <w:iCs/>
          <w:sz w:val="24"/>
          <w:szCs w:val="24"/>
        </w:rPr>
      </w:pPr>
      <w:r>
        <w:rPr>
          <w:rFonts w:ascii="Times New Roman" w:hAnsi="Times New Roman" w:cs="Times New Roman"/>
          <w:b/>
          <w:bCs/>
          <w:i/>
          <w:iCs/>
          <w:sz w:val="24"/>
          <w:szCs w:val="24"/>
        </w:rPr>
        <w:lastRenderedPageBreak/>
        <w:t>2016 MALİ YILI BÜTÇESİ GELİR DAĞILIMI</w:t>
      </w:r>
    </w:p>
    <w:p w:rsidR="002A5C03" w:rsidRDefault="002A5C03" w:rsidP="002A5C03">
      <w:pPr>
        <w:autoSpaceDE w:val="0"/>
        <w:autoSpaceDN w:val="0"/>
        <w:adjustRightInd w:val="0"/>
        <w:spacing w:before="240" w:after="60" w:line="240" w:lineRule="auto"/>
        <w:ind w:firstLine="705"/>
        <w:outlineLvl w:val="4"/>
        <w:rPr>
          <w:rFonts w:ascii="Times New Roman" w:hAnsi="Times New Roman" w:cs="Times New Roman"/>
          <w:b/>
          <w:bCs/>
          <w:i/>
          <w:iCs/>
          <w:sz w:val="24"/>
          <w:szCs w:val="24"/>
        </w:rPr>
      </w:pPr>
      <w:r>
        <w:rPr>
          <w:rFonts w:ascii="Times New Roman" w:hAnsi="Times New Roman" w:cs="Times New Roman"/>
          <w:b/>
          <w:bCs/>
          <w:i/>
          <w:iCs/>
          <w:sz w:val="24"/>
          <w:szCs w:val="24"/>
        </w:rPr>
        <w:t>1 - VERGİ GELİRLERİ: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2016 Mali yılı Gelir Bütçesinin Ekonomik Sınıflandırılmasının 01 Kodu Vergi Gelirleri toplamı 6.428.680,00 TL olarak Bütçe Komisyonunca Meclisin oyuna sunuldu. Esami tayini ile yapılan oylama neticesinde 01 Kodu gideri toplamı 6.428.680,00 TL olarak oybirliği ile kabul edildi </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b/>
          <w:bCs/>
          <w:sz w:val="24"/>
          <w:szCs w:val="24"/>
        </w:rPr>
        <w:t>a-)</w:t>
      </w:r>
      <w:r>
        <w:rPr>
          <w:rFonts w:ascii="Times New Roman" w:hAnsi="Times New Roman" w:cs="Times New Roman"/>
          <w:sz w:val="24"/>
          <w:szCs w:val="24"/>
        </w:rPr>
        <w:t xml:space="preserve"> 2016 Mali yılı Gelir Bütçesinin Ekonomik Sınıflandırılmasının 01-2 Kodu Mülkiyet Üzerine Alınan Vergi Gelirleri toplamı 3.250.000,00 TL olarak Bütçe Komisyonunca Meclisin oyuna sunuldu. Esami tayini ile yapılan oylama neticesinde 01-2 Kodu gideri toplamı 3.250.000,00 TL olarak oybirliği ile kabul edildi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b/>
          <w:bCs/>
          <w:sz w:val="24"/>
          <w:szCs w:val="24"/>
        </w:rPr>
        <w:t>b-)</w:t>
      </w:r>
      <w:r>
        <w:rPr>
          <w:rFonts w:ascii="Times New Roman" w:hAnsi="Times New Roman" w:cs="Times New Roman"/>
          <w:sz w:val="24"/>
          <w:szCs w:val="24"/>
        </w:rPr>
        <w:t xml:space="preserve"> 2016 Mali yılı Gelir Bütçesinin Ekonomik Sınıflandırılmasının 01-3 Kodu Dahilde Alınan Mal ve Hizmet Vergi Gelirleri toplamı 1.633.680,00 TL olarak Bütçe </w:t>
      </w:r>
      <w:proofErr w:type="gramStart"/>
      <w:r>
        <w:rPr>
          <w:rFonts w:ascii="Times New Roman" w:hAnsi="Times New Roman" w:cs="Times New Roman"/>
          <w:sz w:val="24"/>
          <w:szCs w:val="24"/>
        </w:rPr>
        <w:t>Komisyonunca  Meclisin</w:t>
      </w:r>
      <w:proofErr w:type="gramEnd"/>
      <w:r>
        <w:rPr>
          <w:rFonts w:ascii="Times New Roman" w:hAnsi="Times New Roman" w:cs="Times New Roman"/>
          <w:sz w:val="24"/>
          <w:szCs w:val="24"/>
        </w:rPr>
        <w:t xml:space="preserve"> oyuna sunuldu. Esami tayini ile yapılan oylama neticesinde 01-3 Kodu gideri toplamı 1.633.680,00 TL olarak oybirliği ile kabul edildi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b/>
          <w:bCs/>
          <w:sz w:val="24"/>
          <w:szCs w:val="24"/>
        </w:rPr>
        <w:t xml:space="preserve">c-) </w:t>
      </w:r>
      <w:r>
        <w:rPr>
          <w:rFonts w:ascii="Times New Roman" w:hAnsi="Times New Roman" w:cs="Times New Roman"/>
          <w:sz w:val="24"/>
          <w:szCs w:val="24"/>
        </w:rPr>
        <w:t>2016 Mali yılı Gelir Bütçesinin Ekonomik Sınıflandırılmasının 01-6 Kodu Harç Gelirlerinden Alınan paylar toplamı 1.545.000,00 TL olarak Bütçe Komisyonunca Meclisin oyuna sunuldu. Esami tayini ile yapılan oylama neticesinde 01-6 Kodu gideri toplamı 1.545.000,00TL olarak oybirliği ile kabul edildi.</w:t>
      </w:r>
    </w:p>
    <w:p w:rsidR="002A5C03" w:rsidRDefault="002A5C03" w:rsidP="002A5C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
    <w:p w:rsidR="002A5C03" w:rsidRDefault="002A5C03" w:rsidP="002A5C03">
      <w:pPr>
        <w:autoSpaceDE w:val="0"/>
        <w:autoSpaceDN w:val="0"/>
        <w:adjustRightInd w:val="0"/>
        <w:spacing w:after="0" w:line="240" w:lineRule="auto"/>
        <w:ind w:firstLine="705"/>
        <w:rPr>
          <w:rFonts w:ascii="Times New Roman" w:hAnsi="Times New Roman" w:cs="Times New Roman"/>
          <w:sz w:val="24"/>
          <w:szCs w:val="24"/>
        </w:rPr>
      </w:pPr>
      <w:r>
        <w:rPr>
          <w:rFonts w:ascii="Times New Roman" w:hAnsi="Times New Roman" w:cs="Times New Roman"/>
          <w:b/>
          <w:bCs/>
          <w:sz w:val="24"/>
          <w:szCs w:val="24"/>
        </w:rPr>
        <w:t>01 - VERGİ GELİRLERİ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r>
        <w:rPr>
          <w:rFonts w:ascii="Times New Roman" w:hAnsi="Times New Roman" w:cs="Times New Roman"/>
          <w:sz w:val="24"/>
          <w:szCs w:val="24"/>
        </w:rPr>
        <w:t xml:space="preserve"> 6.428.680,00 TL</w:t>
      </w:r>
    </w:p>
    <w:p w:rsidR="002A5C03" w:rsidRDefault="002A5C03" w:rsidP="002A5C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2-Mülkiyet Üzerine Alınan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3.250.000,00 TL</w:t>
      </w:r>
    </w:p>
    <w:p w:rsidR="002A5C03" w:rsidRDefault="002A5C03" w:rsidP="002A5C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3-</w:t>
      </w:r>
      <w:proofErr w:type="gramStart"/>
      <w:r>
        <w:rPr>
          <w:rFonts w:ascii="Times New Roman" w:hAnsi="Times New Roman" w:cs="Times New Roman"/>
          <w:sz w:val="24"/>
          <w:szCs w:val="24"/>
        </w:rPr>
        <w:t>Dahilde</w:t>
      </w:r>
      <w:proofErr w:type="gramEnd"/>
      <w:r>
        <w:rPr>
          <w:rFonts w:ascii="Times New Roman" w:hAnsi="Times New Roman" w:cs="Times New Roman"/>
          <w:sz w:val="24"/>
          <w:szCs w:val="24"/>
        </w:rPr>
        <w:t xml:space="preserve"> Alınan Mal ve Hizmet Vergisi</w:t>
      </w:r>
      <w:r>
        <w:rPr>
          <w:rFonts w:ascii="Times New Roman" w:hAnsi="Times New Roman" w:cs="Times New Roman"/>
          <w:sz w:val="24"/>
          <w:szCs w:val="24"/>
        </w:rPr>
        <w:tab/>
        <w:t xml:space="preserve">               : 1.633.680,00 TL</w:t>
      </w:r>
    </w:p>
    <w:p w:rsidR="002A5C03" w:rsidRDefault="002A5C03" w:rsidP="002A5C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6-Harçlardan Alınan Paylar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1.545.000,00TL</w:t>
      </w:r>
    </w:p>
    <w:p w:rsidR="002A5C03" w:rsidRDefault="002A5C03" w:rsidP="002A5C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A5C03" w:rsidRDefault="002A5C03" w:rsidP="002A5C03">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03 TEŞEBBÜS VE MÜLKİYET GELİRLERİ: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2016 Mali yılı Bütçesinin Ekonomik Sınıflandırılmasının 03 Kodlu Teşebbüs ve Mülkiyet Gelirler Toplamı 1.076.466,36 TL olarak Bütçe Komisyonunca Meclisin oyuna sunuldu. Esami tayini ile yapılan oylama neticesinde 03 Kodu gideri toplamı 1.076.466,36 TL olarak oybirliği ile kabul edildi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p>
    <w:p w:rsidR="002A5C03" w:rsidRDefault="002A5C03" w:rsidP="002A5C03">
      <w:pPr>
        <w:autoSpaceDE w:val="0"/>
        <w:autoSpaceDN w:val="0"/>
        <w:adjustRightInd w:val="0"/>
        <w:spacing w:after="0" w:line="240" w:lineRule="auto"/>
        <w:ind w:firstLine="705"/>
        <w:jc w:val="both"/>
        <w:rPr>
          <w:rFonts w:ascii="Times New Roman" w:hAnsi="Times New Roman" w:cs="Times New Roman"/>
          <w:b/>
          <w:bCs/>
          <w:sz w:val="24"/>
          <w:szCs w:val="24"/>
          <w:u w:val="single"/>
        </w:rPr>
      </w:pPr>
      <w:r>
        <w:rPr>
          <w:rFonts w:ascii="Times New Roman" w:hAnsi="Times New Roman" w:cs="Times New Roman"/>
          <w:b/>
          <w:bCs/>
          <w:sz w:val="24"/>
          <w:szCs w:val="24"/>
          <w:u w:val="single"/>
        </w:rPr>
        <w:t>TEŞEBBÜS VE MÜLKİYET GELİRLERİN KENDİ ARASINDA DAĞILIMI: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b/>
          <w:bCs/>
          <w:sz w:val="24"/>
          <w:szCs w:val="24"/>
        </w:rPr>
        <w:t xml:space="preserve">a-) 2016 </w:t>
      </w:r>
      <w:r>
        <w:rPr>
          <w:rFonts w:ascii="Times New Roman" w:hAnsi="Times New Roman" w:cs="Times New Roman"/>
          <w:sz w:val="24"/>
          <w:szCs w:val="24"/>
        </w:rPr>
        <w:t xml:space="preserve">Mali yılı Gelir Bütçesinin Ekonomik Sınıflandırılmasının 03-1 Kodu Mal ve Hizmet Satış Gelirleri toplamı 554.554,59 TL olarak Bütçe </w:t>
      </w:r>
      <w:proofErr w:type="gramStart"/>
      <w:r>
        <w:rPr>
          <w:rFonts w:ascii="Times New Roman" w:hAnsi="Times New Roman" w:cs="Times New Roman"/>
          <w:sz w:val="24"/>
          <w:szCs w:val="24"/>
        </w:rPr>
        <w:t>Komisyonunca   Meclisin</w:t>
      </w:r>
      <w:proofErr w:type="gramEnd"/>
      <w:r>
        <w:rPr>
          <w:rFonts w:ascii="Times New Roman" w:hAnsi="Times New Roman" w:cs="Times New Roman"/>
          <w:sz w:val="24"/>
          <w:szCs w:val="24"/>
        </w:rPr>
        <w:t xml:space="preserve"> oyuna sunuldu. Esami tayini ile yapılan oylama neticesinde 03-1 Kodu gideri </w:t>
      </w:r>
      <w:proofErr w:type="gramStart"/>
      <w:r>
        <w:rPr>
          <w:rFonts w:ascii="Times New Roman" w:hAnsi="Times New Roman" w:cs="Times New Roman"/>
          <w:sz w:val="24"/>
          <w:szCs w:val="24"/>
        </w:rPr>
        <w:t>toplamı .</w:t>
      </w:r>
      <w:proofErr w:type="gramEnd"/>
      <w:r>
        <w:rPr>
          <w:rFonts w:ascii="Times New Roman" w:hAnsi="Times New Roman" w:cs="Times New Roman"/>
          <w:sz w:val="24"/>
          <w:szCs w:val="24"/>
        </w:rPr>
        <w:t xml:space="preserve"> 554.554,</w:t>
      </w:r>
      <w:proofErr w:type="gramStart"/>
      <w:r>
        <w:rPr>
          <w:rFonts w:ascii="Times New Roman" w:hAnsi="Times New Roman" w:cs="Times New Roman"/>
          <w:sz w:val="24"/>
          <w:szCs w:val="24"/>
        </w:rPr>
        <w:t>59  TL</w:t>
      </w:r>
      <w:proofErr w:type="gramEnd"/>
      <w:r>
        <w:rPr>
          <w:rFonts w:ascii="Times New Roman" w:hAnsi="Times New Roman" w:cs="Times New Roman"/>
          <w:sz w:val="24"/>
          <w:szCs w:val="24"/>
        </w:rPr>
        <w:t xml:space="preserve"> olarak oybirliği ile kabul edildi.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b/>
          <w:bCs/>
          <w:sz w:val="24"/>
          <w:szCs w:val="24"/>
        </w:rPr>
        <w:t xml:space="preserve">b-) 2016 </w:t>
      </w:r>
      <w:r>
        <w:rPr>
          <w:rFonts w:ascii="Times New Roman" w:hAnsi="Times New Roman" w:cs="Times New Roman"/>
          <w:sz w:val="24"/>
          <w:szCs w:val="24"/>
        </w:rPr>
        <w:t>Mali yılı Gelir Bütçesinin Ekonomik Sınıflandırılmasının 03-4 Kodu Kurumlar Hasılat Gelirleri toplamı 11.698</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59 TL olarak Bütçe Komisyonunca  Meclisin oyuna sunuldu.  Esami tayini ile yapılan oylama neticesinde 03-4 Kodu gideri toplamı 11.698.59 TL olarak oybirliği ile kabul edildi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b/>
          <w:bCs/>
          <w:sz w:val="24"/>
          <w:szCs w:val="24"/>
        </w:rPr>
        <w:t xml:space="preserve">c-) 2016 </w:t>
      </w:r>
      <w:r>
        <w:rPr>
          <w:rFonts w:ascii="Times New Roman" w:hAnsi="Times New Roman" w:cs="Times New Roman"/>
          <w:sz w:val="24"/>
          <w:szCs w:val="24"/>
        </w:rPr>
        <w:t>Mali yılı Gelir Bütçesinin Ekonomik Sınıflandırılmasının 03-6 Kodu Kira Gelirleri toplamı 489.413,18 TL olarak Bütçe Komisyonunca Meclisin oyuna sunuldu. Esami tayini ile yapılan oylama neticesinde 03-6 Kodu gideri toplamı 489.413,18 TL olarak oybirliği ile kabul edildi</w:t>
      </w:r>
    </w:p>
    <w:p w:rsidR="002A5C03" w:rsidRDefault="002A5C03" w:rsidP="002A5C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t>d-)2016</w:t>
      </w:r>
      <w:r>
        <w:rPr>
          <w:rFonts w:ascii="Times New Roman" w:hAnsi="Times New Roman" w:cs="Times New Roman"/>
          <w:sz w:val="24"/>
          <w:szCs w:val="24"/>
        </w:rPr>
        <w:t xml:space="preserve"> Mali yılı Gelir Bütçesinin Ekonomik Sınıflandırılmasının Diğer Teşebbüs Ve Mülkiyet Gelirleri toplamı 20.800,00 TL olarak Bütçe Komisyonunca hazırlandığı şekilde </w:t>
      </w:r>
      <w:r>
        <w:rPr>
          <w:rFonts w:ascii="Times New Roman" w:hAnsi="Times New Roman" w:cs="Times New Roman"/>
          <w:sz w:val="24"/>
          <w:szCs w:val="24"/>
        </w:rPr>
        <w:lastRenderedPageBreak/>
        <w:t>Meclisin oyuna sunuldu. Esami tayini ile yapılan oylama neticesinde 03-9 Kod geliri toplamı 20.800,00 TL olarak oybirliği ile kabul edildi</w:t>
      </w:r>
    </w:p>
    <w:p w:rsidR="002A5C03" w:rsidRDefault="002A5C03" w:rsidP="002A5C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03 - TEŞEBBÜS VE MÜLKİYETI GELİRLERİ</w:t>
      </w:r>
      <w:r>
        <w:rPr>
          <w:rFonts w:ascii="Times New Roman" w:hAnsi="Times New Roman" w:cs="Times New Roman"/>
          <w:b/>
          <w:bCs/>
          <w:sz w:val="24"/>
          <w:szCs w:val="24"/>
        </w:rPr>
        <w:tab/>
        <w:t xml:space="preserve">: </w:t>
      </w:r>
      <w:r>
        <w:rPr>
          <w:rFonts w:ascii="Times New Roman" w:hAnsi="Times New Roman" w:cs="Times New Roman"/>
          <w:sz w:val="24"/>
          <w:szCs w:val="24"/>
        </w:rPr>
        <w:t>1.076.466,36 TL</w:t>
      </w:r>
    </w:p>
    <w:p w:rsidR="002A5C03" w:rsidRDefault="002A5C03" w:rsidP="002A5C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01-Mal ve Hizmet Satış Geliri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554.554,59 TL</w:t>
      </w:r>
    </w:p>
    <w:p w:rsidR="002A5C03" w:rsidRDefault="002A5C03" w:rsidP="002A5C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04-Kurumlar </w:t>
      </w:r>
      <w:proofErr w:type="gramStart"/>
      <w:r>
        <w:rPr>
          <w:rFonts w:ascii="Times New Roman" w:hAnsi="Times New Roman" w:cs="Times New Roman"/>
          <w:sz w:val="24"/>
          <w:szCs w:val="24"/>
        </w:rPr>
        <w:t>Hasılat</w:t>
      </w:r>
      <w:proofErr w:type="gramEnd"/>
      <w:r>
        <w:rPr>
          <w:rFonts w:ascii="Times New Roman" w:hAnsi="Times New Roman" w:cs="Times New Roman"/>
          <w:sz w:val="24"/>
          <w:szCs w:val="24"/>
        </w:rPr>
        <w:t xml:space="preserve"> Gelirleri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11.698.59 TL</w:t>
      </w:r>
    </w:p>
    <w:p w:rsidR="002A5C03" w:rsidRDefault="002A5C03" w:rsidP="002A5C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06-Kira Gelirleri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489.413,18 TL</w:t>
      </w:r>
    </w:p>
    <w:p w:rsidR="002A5C03" w:rsidRDefault="002A5C03" w:rsidP="002A5C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09 Diğer Teşebbüs Ve Mülkiyet Gelirleri  </w:t>
      </w:r>
      <w:r>
        <w:rPr>
          <w:rFonts w:ascii="Times New Roman" w:hAnsi="Times New Roman" w:cs="Times New Roman"/>
          <w:sz w:val="24"/>
          <w:szCs w:val="24"/>
        </w:rPr>
        <w:tab/>
      </w:r>
      <w:r>
        <w:rPr>
          <w:rFonts w:ascii="Times New Roman" w:hAnsi="Times New Roman" w:cs="Times New Roman"/>
          <w:sz w:val="24"/>
          <w:szCs w:val="24"/>
        </w:rPr>
        <w:tab/>
        <w:t>: 20.800,00 TL</w:t>
      </w:r>
    </w:p>
    <w:p w:rsidR="002A5C03" w:rsidRDefault="002A5C03" w:rsidP="002A5C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A5C03" w:rsidRDefault="002A5C03" w:rsidP="002A5C03">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04 - ALINAN BAĞIŞ VE YARDIMLAR ÖZEL GELİRLERİ</w:t>
      </w:r>
    </w:p>
    <w:p w:rsidR="002A5C03" w:rsidRDefault="002A5C03" w:rsidP="002A5C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2016 Mali yılı Bütçesinin Ekonomik Sınıflandırılmasının 04 Kodlu Alınan Bağış ve Yardımlar Gelirler Toplamı 2.799.943,44 TL olarak Bütçe Komisyonunca </w:t>
      </w:r>
      <w:proofErr w:type="gramStart"/>
      <w:r>
        <w:rPr>
          <w:rFonts w:ascii="Times New Roman" w:hAnsi="Times New Roman" w:cs="Times New Roman"/>
          <w:sz w:val="24"/>
          <w:szCs w:val="24"/>
        </w:rPr>
        <w:t>Meclisin  Oyuna</w:t>
      </w:r>
      <w:proofErr w:type="gramEnd"/>
      <w:r>
        <w:rPr>
          <w:rFonts w:ascii="Times New Roman" w:hAnsi="Times New Roman" w:cs="Times New Roman"/>
          <w:sz w:val="24"/>
          <w:szCs w:val="24"/>
        </w:rPr>
        <w:t xml:space="preserve"> sunuldu. Esami tayini ile yapılan oylama neticesinde 04 Kod geliri toplamı 2.799.943,44 TL olarak oybirliği ile kabul edildi</w:t>
      </w:r>
    </w:p>
    <w:p w:rsidR="002A5C03" w:rsidRDefault="002A5C03" w:rsidP="002A5C03">
      <w:pPr>
        <w:autoSpaceDE w:val="0"/>
        <w:autoSpaceDN w:val="0"/>
        <w:adjustRightInd w:val="0"/>
        <w:spacing w:after="0" w:line="240" w:lineRule="auto"/>
        <w:jc w:val="both"/>
        <w:rPr>
          <w:rFonts w:ascii="Times New Roman" w:hAnsi="Times New Roman" w:cs="Times New Roman"/>
          <w:b/>
          <w:bCs/>
          <w:sz w:val="24"/>
          <w:szCs w:val="24"/>
        </w:rPr>
      </w:pPr>
    </w:p>
    <w:p w:rsidR="002A5C03" w:rsidRDefault="002A5C03" w:rsidP="002A5C03">
      <w:pPr>
        <w:autoSpaceDE w:val="0"/>
        <w:autoSpaceDN w:val="0"/>
        <w:adjustRightInd w:val="0"/>
        <w:spacing w:after="0" w:line="240" w:lineRule="auto"/>
        <w:ind w:firstLine="705"/>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04 - </w:t>
      </w:r>
      <w:r>
        <w:rPr>
          <w:rFonts w:ascii="Times New Roman" w:hAnsi="Times New Roman" w:cs="Times New Roman"/>
          <w:b/>
          <w:bCs/>
          <w:sz w:val="24"/>
          <w:szCs w:val="24"/>
          <w:u w:val="single"/>
        </w:rPr>
        <w:t>ALINAN BAĞIŞ VE YARDIMLAR ÖZEL GELİRLERİNİN KENDİ ARASINDA DAĞILIMI: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b/>
          <w:bCs/>
          <w:sz w:val="24"/>
          <w:szCs w:val="24"/>
        </w:rPr>
        <w:t>a-)</w:t>
      </w:r>
      <w:r>
        <w:rPr>
          <w:rFonts w:ascii="Times New Roman" w:hAnsi="Times New Roman" w:cs="Times New Roman"/>
          <w:sz w:val="24"/>
          <w:szCs w:val="24"/>
        </w:rPr>
        <w:t xml:space="preserve"> 2016 Mali yılı Gelir Bütçesinin Ekonomik Sınıflandırılmasının 04-4 Kodlu Kurumlardan ve Kişilerden alınan Bağışlar Gelirleri toplamı 967.943,44 TL olarak Bütçe </w:t>
      </w:r>
      <w:proofErr w:type="gramStart"/>
      <w:r>
        <w:rPr>
          <w:rFonts w:ascii="Times New Roman" w:hAnsi="Times New Roman" w:cs="Times New Roman"/>
          <w:sz w:val="24"/>
          <w:szCs w:val="24"/>
        </w:rPr>
        <w:t>Komisyonunca   Meclisin</w:t>
      </w:r>
      <w:proofErr w:type="gramEnd"/>
      <w:r>
        <w:rPr>
          <w:rFonts w:ascii="Times New Roman" w:hAnsi="Times New Roman" w:cs="Times New Roman"/>
          <w:sz w:val="24"/>
          <w:szCs w:val="24"/>
        </w:rPr>
        <w:t xml:space="preserve"> oyuna sunuldu. Esami tayini ile yapılan oylama neticesinde 04-4 Kod geliri toplamı 967.943,44TL olarak oybirliği ile kabul edildi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b/>
          <w:bCs/>
          <w:sz w:val="24"/>
          <w:szCs w:val="24"/>
        </w:rPr>
        <w:t>b-)</w:t>
      </w:r>
      <w:r>
        <w:rPr>
          <w:rFonts w:ascii="Times New Roman" w:hAnsi="Times New Roman" w:cs="Times New Roman"/>
          <w:sz w:val="24"/>
          <w:szCs w:val="24"/>
        </w:rPr>
        <w:t xml:space="preserve"> 2016 Mali yılı Gelir Bütçesinin Ekonomik Sınıflandırılmasının 04-5 Kodlu Proje Yardımları Gelirleri toplamı 1.832.000,00 TL olarak Bütçe Komisyonunca Meclisin oyuna sunuldu.  Esami tayini ile yapılan oylama neticesinde 04-5 Kod geliri toplamı 1.832.000,00 TL olarak oybirliği ile kabul edildi</w:t>
      </w:r>
    </w:p>
    <w:p w:rsidR="002A5C03" w:rsidRDefault="002A5C03" w:rsidP="002A5C03">
      <w:pPr>
        <w:autoSpaceDE w:val="0"/>
        <w:autoSpaceDN w:val="0"/>
        <w:adjustRightInd w:val="0"/>
        <w:spacing w:after="0" w:line="240" w:lineRule="auto"/>
        <w:jc w:val="both"/>
        <w:rPr>
          <w:rFonts w:ascii="Times New Roman" w:hAnsi="Times New Roman" w:cs="Times New Roman"/>
          <w:b/>
          <w:bCs/>
          <w:sz w:val="24"/>
          <w:szCs w:val="24"/>
        </w:rPr>
      </w:pP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b/>
          <w:bCs/>
          <w:sz w:val="24"/>
          <w:szCs w:val="24"/>
        </w:rPr>
        <w:t xml:space="preserve">04 - ALINAN BAĞIŞ VE YARDIMLAR </w:t>
      </w:r>
      <w:r>
        <w:rPr>
          <w:rFonts w:ascii="Times New Roman" w:hAnsi="Times New Roman" w:cs="Times New Roman"/>
          <w:b/>
          <w:bCs/>
          <w:sz w:val="24"/>
          <w:szCs w:val="24"/>
        </w:rPr>
        <w:tab/>
      </w:r>
      <w:r>
        <w:rPr>
          <w:rFonts w:ascii="Times New Roman" w:hAnsi="Times New Roman" w:cs="Times New Roman"/>
          <w:b/>
          <w:bCs/>
          <w:sz w:val="24"/>
          <w:szCs w:val="24"/>
        </w:rPr>
        <w:tab/>
        <w:t>:</w:t>
      </w:r>
      <w:r>
        <w:rPr>
          <w:rFonts w:ascii="Times New Roman" w:hAnsi="Times New Roman" w:cs="Times New Roman"/>
          <w:sz w:val="24"/>
          <w:szCs w:val="24"/>
        </w:rPr>
        <w:t xml:space="preserve"> 2.799.943,</w:t>
      </w:r>
      <w:proofErr w:type="gramStart"/>
      <w:r>
        <w:rPr>
          <w:rFonts w:ascii="Times New Roman" w:hAnsi="Times New Roman" w:cs="Times New Roman"/>
          <w:sz w:val="24"/>
          <w:szCs w:val="24"/>
        </w:rPr>
        <w:t>44   TL</w:t>
      </w:r>
      <w:proofErr w:type="gramEnd"/>
    </w:p>
    <w:p w:rsidR="002A5C03" w:rsidRDefault="002A5C03" w:rsidP="002A5C03">
      <w:pPr>
        <w:autoSpaceDE w:val="0"/>
        <w:autoSpaceDN w:val="0"/>
        <w:adjustRightInd w:val="0"/>
        <w:spacing w:after="0" w:line="240" w:lineRule="auto"/>
        <w:ind w:firstLine="705"/>
        <w:rPr>
          <w:rFonts w:ascii="Times New Roman" w:hAnsi="Times New Roman" w:cs="Times New Roman"/>
          <w:sz w:val="24"/>
          <w:szCs w:val="24"/>
        </w:rPr>
      </w:pPr>
      <w:r>
        <w:rPr>
          <w:rFonts w:ascii="Times New Roman" w:hAnsi="Times New Roman" w:cs="Times New Roman"/>
          <w:sz w:val="24"/>
          <w:szCs w:val="24"/>
        </w:rPr>
        <w:t>04-Kurumlardan ve Kişilerden Alınan Bağışlar</w:t>
      </w:r>
      <w:r>
        <w:rPr>
          <w:rFonts w:ascii="Times New Roman" w:hAnsi="Times New Roman" w:cs="Times New Roman"/>
          <w:sz w:val="24"/>
          <w:szCs w:val="24"/>
        </w:rPr>
        <w:tab/>
      </w:r>
      <w:r>
        <w:rPr>
          <w:rFonts w:ascii="Times New Roman" w:hAnsi="Times New Roman" w:cs="Times New Roman"/>
          <w:sz w:val="24"/>
          <w:szCs w:val="24"/>
        </w:rPr>
        <w:tab/>
        <w:t>: 967.943,44TL</w:t>
      </w:r>
    </w:p>
    <w:p w:rsidR="002A5C03" w:rsidRDefault="002A5C03" w:rsidP="002A5C03">
      <w:pPr>
        <w:autoSpaceDE w:val="0"/>
        <w:autoSpaceDN w:val="0"/>
        <w:adjustRightInd w:val="0"/>
        <w:spacing w:after="0" w:line="240" w:lineRule="auto"/>
        <w:ind w:firstLine="705"/>
        <w:rPr>
          <w:rFonts w:ascii="Times New Roman" w:hAnsi="Times New Roman" w:cs="Times New Roman"/>
          <w:sz w:val="24"/>
          <w:szCs w:val="24"/>
        </w:rPr>
      </w:pPr>
      <w:r>
        <w:rPr>
          <w:rFonts w:ascii="Times New Roman" w:hAnsi="Times New Roman" w:cs="Times New Roman"/>
          <w:sz w:val="24"/>
          <w:szCs w:val="24"/>
        </w:rPr>
        <w:t>05-Proje Yardımları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1.832.000,00 TL</w:t>
      </w:r>
    </w:p>
    <w:p w:rsidR="002A5C03" w:rsidRDefault="002A5C03" w:rsidP="002A5C03">
      <w:pPr>
        <w:autoSpaceDE w:val="0"/>
        <w:autoSpaceDN w:val="0"/>
        <w:adjustRightInd w:val="0"/>
        <w:spacing w:after="0" w:line="240" w:lineRule="auto"/>
        <w:ind w:firstLine="705"/>
        <w:rPr>
          <w:rFonts w:ascii="Times New Roman" w:hAnsi="Times New Roman" w:cs="Times New Roman"/>
          <w:sz w:val="24"/>
          <w:szCs w:val="24"/>
        </w:rPr>
      </w:pPr>
    </w:p>
    <w:p w:rsidR="002A5C03" w:rsidRDefault="002A5C03" w:rsidP="002A5C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2A5C03" w:rsidRDefault="002A5C03" w:rsidP="002A5C03">
      <w:pPr>
        <w:autoSpaceDE w:val="0"/>
        <w:autoSpaceDN w:val="0"/>
        <w:adjustRightInd w:val="0"/>
        <w:spacing w:after="0" w:line="240" w:lineRule="auto"/>
        <w:jc w:val="both"/>
        <w:rPr>
          <w:rFonts w:ascii="Times New Roman" w:hAnsi="Times New Roman" w:cs="Times New Roman"/>
          <w:sz w:val="24"/>
          <w:szCs w:val="24"/>
        </w:rPr>
      </w:pPr>
    </w:p>
    <w:p w:rsidR="002A5C03" w:rsidRDefault="002A5C03" w:rsidP="002A5C03">
      <w:pPr>
        <w:autoSpaceDE w:val="0"/>
        <w:autoSpaceDN w:val="0"/>
        <w:adjustRightInd w:val="0"/>
        <w:spacing w:after="0" w:line="240" w:lineRule="auto"/>
        <w:ind w:firstLine="705"/>
        <w:jc w:val="both"/>
        <w:rPr>
          <w:rFonts w:ascii="Times New Roman" w:hAnsi="Times New Roman" w:cs="Times New Roman"/>
          <w:b/>
          <w:bCs/>
          <w:sz w:val="24"/>
          <w:szCs w:val="24"/>
          <w:u w:val="single"/>
        </w:rPr>
      </w:pPr>
      <w:r>
        <w:rPr>
          <w:rFonts w:ascii="Times New Roman" w:hAnsi="Times New Roman" w:cs="Times New Roman"/>
          <w:b/>
          <w:bCs/>
          <w:sz w:val="24"/>
          <w:szCs w:val="24"/>
          <w:u w:val="single"/>
        </w:rPr>
        <w:t>05-DİĞER GELİRLER:</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2016 Mali yılı Gelir Bütçesinin Ekonomik Sınıflandırılmasının 05 Kodlu Diğer Gelirler Toplamı 47.934.910,20 TL olarak Bütçe Komisyonunca Meclisin oyuna sunuldu.  Esami tayini ile yapılan oylama neticesinde 05 Kod geliri toplamı 47.934.910,20 TL olarak oybirliği ile kabul edildi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p>
    <w:p w:rsidR="002A5C03" w:rsidRDefault="002A5C03" w:rsidP="002A5C0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05-DİĞER GELİRLERİN KENDİ ARASINDA DAĞILIMI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b/>
          <w:bCs/>
          <w:sz w:val="24"/>
          <w:szCs w:val="24"/>
        </w:rPr>
        <w:t xml:space="preserve">a-) </w:t>
      </w:r>
      <w:r>
        <w:rPr>
          <w:rFonts w:ascii="Times New Roman" w:hAnsi="Times New Roman" w:cs="Times New Roman"/>
          <w:sz w:val="24"/>
          <w:szCs w:val="24"/>
        </w:rPr>
        <w:t>2016</w:t>
      </w:r>
      <w:r>
        <w:rPr>
          <w:rFonts w:ascii="Times New Roman" w:hAnsi="Times New Roman" w:cs="Times New Roman"/>
          <w:b/>
          <w:bCs/>
          <w:sz w:val="24"/>
          <w:szCs w:val="24"/>
        </w:rPr>
        <w:t xml:space="preserve"> </w:t>
      </w:r>
      <w:r>
        <w:rPr>
          <w:rFonts w:ascii="Times New Roman" w:hAnsi="Times New Roman" w:cs="Times New Roman"/>
          <w:sz w:val="24"/>
          <w:szCs w:val="24"/>
        </w:rPr>
        <w:t xml:space="preserve">Mali yılı gelir Bütçesinin Ekonomik Sınıflandırılmasının 05-1 Kodlu Faiz Gelirleri toplamı 129.792,00 TL olarak Bütçe </w:t>
      </w:r>
      <w:proofErr w:type="gramStart"/>
      <w:r>
        <w:rPr>
          <w:rFonts w:ascii="Times New Roman" w:hAnsi="Times New Roman" w:cs="Times New Roman"/>
          <w:sz w:val="24"/>
          <w:szCs w:val="24"/>
        </w:rPr>
        <w:t>Komisyonunca   Meclisin</w:t>
      </w:r>
      <w:proofErr w:type="gramEnd"/>
      <w:r>
        <w:rPr>
          <w:rFonts w:ascii="Times New Roman" w:hAnsi="Times New Roman" w:cs="Times New Roman"/>
          <w:sz w:val="24"/>
          <w:szCs w:val="24"/>
        </w:rPr>
        <w:t xml:space="preserve"> oyuna sunuldu. Esami tayini ile yapılan oylama neticesinde 05-1 Kod geliri toplamı 129.792,00 TL olarak oybirliği ile kabul edildi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b/>
          <w:bCs/>
          <w:sz w:val="24"/>
          <w:szCs w:val="24"/>
        </w:rPr>
        <w:t>b-)</w:t>
      </w:r>
      <w:r>
        <w:rPr>
          <w:rFonts w:ascii="Times New Roman" w:hAnsi="Times New Roman" w:cs="Times New Roman"/>
          <w:sz w:val="24"/>
          <w:szCs w:val="24"/>
        </w:rPr>
        <w:t xml:space="preserve"> 2016 Mali yılı gelir Bütçesinin Ekonomik Sınıflandırılmasının 05-2 Kodlu Kişi ve Kurumlardan Alınan Paylar Gelirleri toplamı 46.538.871,72 TL olarak Bütçe </w:t>
      </w:r>
      <w:proofErr w:type="gramStart"/>
      <w:r>
        <w:rPr>
          <w:rFonts w:ascii="Times New Roman" w:hAnsi="Times New Roman" w:cs="Times New Roman"/>
          <w:sz w:val="24"/>
          <w:szCs w:val="24"/>
        </w:rPr>
        <w:t>Komisyonunca   Meclisin</w:t>
      </w:r>
      <w:proofErr w:type="gramEnd"/>
      <w:r>
        <w:rPr>
          <w:rFonts w:ascii="Times New Roman" w:hAnsi="Times New Roman" w:cs="Times New Roman"/>
          <w:sz w:val="24"/>
          <w:szCs w:val="24"/>
        </w:rPr>
        <w:t xml:space="preserve"> oyuna sunuldu.  Esami tayini ile yapılan oylama neticesinde 05-2 Kod geliri toplamı 46.538.871,72 TL olarak oybirliği ile kabul edildi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b/>
          <w:bCs/>
          <w:sz w:val="24"/>
          <w:szCs w:val="24"/>
        </w:rPr>
        <w:lastRenderedPageBreak/>
        <w:t>c-)</w:t>
      </w:r>
      <w:r>
        <w:rPr>
          <w:rFonts w:ascii="Times New Roman" w:hAnsi="Times New Roman" w:cs="Times New Roman"/>
          <w:sz w:val="24"/>
          <w:szCs w:val="24"/>
        </w:rPr>
        <w:t xml:space="preserve"> 2016 Mali yılı gelir Bütçesinin Ekonomik Sınıflandırılmasının 05-3 Kodlu Para Cezaları Gelirleri</w:t>
      </w:r>
    </w:p>
    <w:p w:rsidR="002A5C03" w:rsidRDefault="002A5C03" w:rsidP="002A5C03">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toplamı</w:t>
      </w:r>
      <w:proofErr w:type="gramEnd"/>
      <w:r>
        <w:rPr>
          <w:rFonts w:ascii="Times New Roman" w:hAnsi="Times New Roman" w:cs="Times New Roman"/>
          <w:sz w:val="24"/>
          <w:szCs w:val="24"/>
        </w:rPr>
        <w:t xml:space="preserve"> 803.397,18 TL olarak Bütçe Komisyonunca Meclisin oyuna sunuldu. Esami tayini ile yapılan oylama neticesinde 05-3 Kod geliri toplamı 803.397,18 TL olarak oybirliği ile kabul edildi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b/>
          <w:bCs/>
          <w:sz w:val="24"/>
          <w:szCs w:val="24"/>
        </w:rPr>
        <w:t xml:space="preserve">d-) </w:t>
      </w:r>
      <w:r>
        <w:rPr>
          <w:rFonts w:ascii="Times New Roman" w:hAnsi="Times New Roman" w:cs="Times New Roman"/>
          <w:sz w:val="24"/>
          <w:szCs w:val="24"/>
        </w:rPr>
        <w:t>2016 Mali yılı gelir Bütçesinin Ekonomik Sınıflandırılmasının 05-9 Kodlu Diğer Çeşitli Gelirler toplamı 462.849,30 TL olarak Bütçe komisyonunca Meclisin oyuna sunuldu.  Esami tayini ile yapılan oylama neticesinde 05-9 Kod geliri toplamı 462.849,30 TL olarak oybirliği ile kabul edildi</w:t>
      </w:r>
    </w:p>
    <w:p w:rsidR="002A5C03" w:rsidRDefault="002A5C03" w:rsidP="002A5C03">
      <w:pPr>
        <w:autoSpaceDE w:val="0"/>
        <w:autoSpaceDN w:val="0"/>
        <w:adjustRightInd w:val="0"/>
        <w:spacing w:after="0" w:line="240" w:lineRule="auto"/>
        <w:jc w:val="both"/>
        <w:rPr>
          <w:rFonts w:ascii="Times New Roman" w:hAnsi="Times New Roman" w:cs="Times New Roman"/>
          <w:sz w:val="24"/>
          <w:szCs w:val="24"/>
        </w:rPr>
      </w:pP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b/>
          <w:bCs/>
          <w:sz w:val="24"/>
          <w:szCs w:val="24"/>
        </w:rPr>
        <w:t xml:space="preserve">05-DİĞER GELİRLER </w:t>
      </w:r>
      <w:proofErr w:type="gramStart"/>
      <w:r>
        <w:rPr>
          <w:rFonts w:ascii="Times New Roman" w:hAnsi="Times New Roman" w:cs="Times New Roman"/>
          <w:b/>
          <w:bCs/>
          <w:sz w:val="24"/>
          <w:szCs w:val="24"/>
        </w:rPr>
        <w:t xml:space="preserve">TOPLAMI : </w:t>
      </w:r>
      <w:r>
        <w:rPr>
          <w:rFonts w:ascii="Times New Roman" w:hAnsi="Times New Roman" w:cs="Times New Roman"/>
          <w:sz w:val="24"/>
          <w:szCs w:val="24"/>
        </w:rPr>
        <w:t>47</w:t>
      </w:r>
      <w:proofErr w:type="gramEnd"/>
      <w:r>
        <w:rPr>
          <w:rFonts w:ascii="Times New Roman" w:hAnsi="Times New Roman" w:cs="Times New Roman"/>
          <w:sz w:val="24"/>
          <w:szCs w:val="24"/>
        </w:rPr>
        <w:t>.934.910,20 TL</w:t>
      </w:r>
    </w:p>
    <w:p w:rsidR="002A5C03" w:rsidRDefault="002A5C03" w:rsidP="002A5C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01-Faiz Gelirler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129.792,00 TL</w:t>
      </w:r>
    </w:p>
    <w:p w:rsidR="002A5C03" w:rsidRDefault="002A5C03" w:rsidP="002A5C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02-Kişi ve Kurumlardan Alınan Paylar</w:t>
      </w:r>
      <w:r>
        <w:rPr>
          <w:rFonts w:ascii="Times New Roman" w:hAnsi="Times New Roman" w:cs="Times New Roman"/>
          <w:sz w:val="24"/>
          <w:szCs w:val="24"/>
        </w:rPr>
        <w:tab/>
        <w:t>:  46.538.871,72 TL</w:t>
      </w:r>
    </w:p>
    <w:p w:rsidR="002A5C03" w:rsidRDefault="002A5C03" w:rsidP="002A5C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03-Para Cezaları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803.397,18 TL</w:t>
      </w:r>
    </w:p>
    <w:p w:rsidR="002A5C03" w:rsidRDefault="002A5C03" w:rsidP="002A5C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09-Diğer Çeşitli Gelirler</w:t>
      </w:r>
      <w:r>
        <w:rPr>
          <w:rFonts w:ascii="Times New Roman" w:hAnsi="Times New Roman" w:cs="Times New Roman"/>
          <w:sz w:val="24"/>
          <w:szCs w:val="24"/>
        </w:rPr>
        <w:tab/>
      </w:r>
      <w:r>
        <w:rPr>
          <w:rFonts w:ascii="Times New Roman" w:hAnsi="Times New Roman" w:cs="Times New Roman"/>
          <w:sz w:val="24"/>
          <w:szCs w:val="24"/>
        </w:rPr>
        <w:tab/>
        <w:t>:   462.849,30 TL</w:t>
      </w:r>
    </w:p>
    <w:p w:rsidR="002A5C03" w:rsidRDefault="002A5C03" w:rsidP="002A5C03">
      <w:pPr>
        <w:autoSpaceDE w:val="0"/>
        <w:autoSpaceDN w:val="0"/>
        <w:adjustRightInd w:val="0"/>
        <w:spacing w:after="0" w:line="240" w:lineRule="auto"/>
        <w:rPr>
          <w:rFonts w:ascii="Times New Roman" w:hAnsi="Times New Roman" w:cs="Times New Roman"/>
          <w:sz w:val="24"/>
          <w:szCs w:val="24"/>
        </w:rPr>
      </w:pPr>
    </w:p>
    <w:p w:rsidR="002A5C03" w:rsidRDefault="002A5C03" w:rsidP="002A5C03">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06- SERMAYE GELİRLERİ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2016 Mali yılı Bütçesinin Ekonomik Sınıflandırılmasının 06 Kodlu Alınan Sermaye Gelirleri Toplamı 1.760.000,00 TL olarak Bütçe </w:t>
      </w:r>
      <w:proofErr w:type="gramStart"/>
      <w:r>
        <w:rPr>
          <w:rFonts w:ascii="Times New Roman" w:hAnsi="Times New Roman" w:cs="Times New Roman"/>
          <w:sz w:val="24"/>
          <w:szCs w:val="24"/>
        </w:rPr>
        <w:t>Komisyonunca  Meclisin</w:t>
      </w:r>
      <w:proofErr w:type="gramEnd"/>
      <w:r>
        <w:rPr>
          <w:rFonts w:ascii="Times New Roman" w:hAnsi="Times New Roman" w:cs="Times New Roman"/>
          <w:sz w:val="24"/>
          <w:szCs w:val="24"/>
        </w:rPr>
        <w:t xml:space="preserve"> Oyuna sunuldu. Esami tayini ile yapılan oylama neticesinde </w:t>
      </w:r>
      <w:proofErr w:type="gramStart"/>
      <w:r>
        <w:rPr>
          <w:rFonts w:ascii="Times New Roman" w:hAnsi="Times New Roman" w:cs="Times New Roman"/>
          <w:sz w:val="24"/>
          <w:szCs w:val="24"/>
        </w:rPr>
        <w:t>06  Kod</w:t>
      </w:r>
      <w:proofErr w:type="gramEnd"/>
      <w:r>
        <w:rPr>
          <w:rFonts w:ascii="Times New Roman" w:hAnsi="Times New Roman" w:cs="Times New Roman"/>
          <w:sz w:val="24"/>
          <w:szCs w:val="24"/>
        </w:rPr>
        <w:t xml:space="preserve"> geliri toplamı 1.760.000,00 TL olarak oybirliği ile kabul edildi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b/>
          <w:bCs/>
          <w:sz w:val="24"/>
          <w:szCs w:val="24"/>
        </w:rPr>
        <w:t xml:space="preserve">a-) </w:t>
      </w:r>
      <w:r>
        <w:rPr>
          <w:rFonts w:ascii="Times New Roman" w:hAnsi="Times New Roman" w:cs="Times New Roman"/>
          <w:sz w:val="24"/>
          <w:szCs w:val="24"/>
        </w:rPr>
        <w:t>2016</w:t>
      </w:r>
      <w:r>
        <w:rPr>
          <w:rFonts w:ascii="Times New Roman" w:hAnsi="Times New Roman" w:cs="Times New Roman"/>
          <w:b/>
          <w:bCs/>
          <w:sz w:val="24"/>
          <w:szCs w:val="24"/>
        </w:rPr>
        <w:t xml:space="preserve"> </w:t>
      </w:r>
      <w:r>
        <w:rPr>
          <w:rFonts w:ascii="Times New Roman" w:hAnsi="Times New Roman" w:cs="Times New Roman"/>
          <w:sz w:val="24"/>
          <w:szCs w:val="24"/>
        </w:rPr>
        <w:t>Mali yılı Bütçesinin Ekonomik Sınıflandırılmasının 06 1 Kodlu Taşınmaz Satış Gelirleri Toplamı 1.760.000,00 TL olarak Bütçe Komisyonunca Meclisin Oyuna sunuldu. Esami tayini ile yapılan oylama neticesinde 06 1 Kod geliri toplamı 1.760.000,00 TL, olarak oybirliği ile kabul edildi</w:t>
      </w:r>
    </w:p>
    <w:p w:rsidR="002A5C03" w:rsidRDefault="002A5C03" w:rsidP="002A5C03">
      <w:pPr>
        <w:autoSpaceDE w:val="0"/>
        <w:autoSpaceDN w:val="0"/>
        <w:adjustRightInd w:val="0"/>
        <w:spacing w:after="0" w:line="240" w:lineRule="auto"/>
        <w:jc w:val="both"/>
        <w:rPr>
          <w:rFonts w:ascii="Times New Roman" w:hAnsi="Times New Roman" w:cs="Times New Roman"/>
          <w:sz w:val="24"/>
          <w:szCs w:val="24"/>
        </w:rPr>
      </w:pPr>
    </w:p>
    <w:p w:rsidR="002A5C03" w:rsidRDefault="002A5C03" w:rsidP="002A5C03">
      <w:pPr>
        <w:autoSpaceDE w:val="0"/>
        <w:autoSpaceDN w:val="0"/>
        <w:adjustRightInd w:val="0"/>
        <w:spacing w:after="0" w:line="240" w:lineRule="auto"/>
        <w:ind w:firstLine="705"/>
        <w:rPr>
          <w:rFonts w:ascii="Times New Roman" w:hAnsi="Times New Roman" w:cs="Times New Roman"/>
          <w:b/>
          <w:bCs/>
          <w:sz w:val="24"/>
          <w:szCs w:val="24"/>
        </w:rPr>
      </w:pPr>
      <w:r>
        <w:rPr>
          <w:rFonts w:ascii="Times New Roman" w:hAnsi="Times New Roman" w:cs="Times New Roman"/>
          <w:b/>
          <w:bCs/>
          <w:sz w:val="24"/>
          <w:szCs w:val="24"/>
        </w:rPr>
        <w:t>BÜTÇE KARARNAMESİ:</w:t>
      </w:r>
    </w:p>
    <w:p w:rsidR="002A5C03" w:rsidRDefault="002A5C03" w:rsidP="002A5C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1-) </w:t>
      </w:r>
      <w:r>
        <w:rPr>
          <w:rFonts w:ascii="Times New Roman" w:hAnsi="Times New Roman" w:cs="Times New Roman"/>
          <w:sz w:val="24"/>
          <w:szCs w:val="24"/>
        </w:rPr>
        <w:t>Bütçe Kararnamesinin l. maddesi olan Belediye Birimleri için “(A) Ödenek cetvelinde” gösterildiği gibi toplam (60.000.00,00 TL) verilen ödenek Esami tayini ile Meclisin oyuna Sunuldu. Yapılan oylama neticesinde Kararnamenin l. maddesi oybirliği ile kabul edildi.</w:t>
      </w:r>
    </w:p>
    <w:p w:rsidR="002A5C03" w:rsidRDefault="002A5C03" w:rsidP="002A5C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2-) </w:t>
      </w:r>
      <w:r>
        <w:rPr>
          <w:rFonts w:ascii="Times New Roman" w:hAnsi="Times New Roman" w:cs="Times New Roman"/>
          <w:sz w:val="24"/>
          <w:szCs w:val="24"/>
        </w:rPr>
        <w:t>Bütçe Kararnamesinin 2. maddesi olan Belediye Bütçesinin gelirleri “(B) Gelirlerin Ekonomik Sınıflandırılması” 60.000.000,00 TL olarak gelir esami tayini ile Meclisin oyuna Sunuldu. Yapılan oylama neticesinde Kararnamenin 2. maddesi oybirliği ile kabul edildi.</w:t>
      </w:r>
    </w:p>
    <w:p w:rsidR="002A5C03" w:rsidRDefault="002A5C03" w:rsidP="002A5C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3-) </w:t>
      </w:r>
      <w:r>
        <w:rPr>
          <w:rFonts w:ascii="Times New Roman" w:hAnsi="Times New Roman" w:cs="Times New Roman"/>
          <w:sz w:val="24"/>
          <w:szCs w:val="24"/>
        </w:rPr>
        <w:t>Bütçe Kararnamesinin 3. maddesinde yer alan 2014 Gider Bütçesinde yer alan ödeneklere, Gelir Bütçesinde tahmin edilen gelirler tablosundaki kaynaklar karşılık gösterilmek sureti ile deklik sağlanmış, esami tayini ile Meclisin oyuna Sunuldu. Yapılan oylama neticesinde Kararnamenin 3.maddesi oybirliği ile kabul edildi.</w:t>
      </w:r>
    </w:p>
    <w:p w:rsidR="002A5C03" w:rsidRDefault="002A5C03" w:rsidP="002A5C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4-) </w:t>
      </w:r>
      <w:r>
        <w:rPr>
          <w:rFonts w:ascii="Times New Roman" w:hAnsi="Times New Roman" w:cs="Times New Roman"/>
          <w:sz w:val="24"/>
          <w:szCs w:val="24"/>
        </w:rPr>
        <w:t>Bütçe Kararnamesinin 4. maddesi, esami tayini ile Meclisin oyuna Sunuldu. Yapılan oylama neticesinde Kararnamenin 4. maddesi oybirliği ile kabul edildi.</w:t>
      </w:r>
    </w:p>
    <w:p w:rsidR="002A5C03" w:rsidRDefault="002A5C03" w:rsidP="002A5C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5-) </w:t>
      </w:r>
      <w:r>
        <w:rPr>
          <w:rFonts w:ascii="Times New Roman" w:hAnsi="Times New Roman" w:cs="Times New Roman"/>
          <w:sz w:val="24"/>
          <w:szCs w:val="24"/>
        </w:rPr>
        <w:t>Bütçe Kararnamesinin 5. maddesi esami tayini ile Meclisin oyuna Sunuldu. Yapılan oylama neticesinde Kararnamenin 5. maddesi oybirliği ile kabul edildi.</w:t>
      </w:r>
    </w:p>
    <w:p w:rsidR="002A5C03" w:rsidRDefault="002A5C03" w:rsidP="002A5C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6-) </w:t>
      </w:r>
      <w:r>
        <w:rPr>
          <w:rFonts w:ascii="Times New Roman" w:hAnsi="Times New Roman" w:cs="Times New Roman"/>
          <w:sz w:val="24"/>
          <w:szCs w:val="24"/>
        </w:rPr>
        <w:t>Bütçe Kararnamesinin 6. maddesi olan 6245 Sayılı Harcırah Kanununun 8.maddesi gereğince memur ve hizmetli olmayanların yurt içi ve yurt dışı gezi görevlerinde verilecek günlük ve yol giderleri bağlı (H) cetvelinde gösterilen miktar üzerinden ödenecek olan miktar esami tayini ile Meclisin oyuna Sunuldu. Yapılan oylama neticesinde Kararnamenin 6. maddesi oybirliği ile kabul edildi.</w:t>
      </w:r>
    </w:p>
    <w:p w:rsidR="002A5C03" w:rsidRDefault="002A5C03" w:rsidP="002A5C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2A5C03" w:rsidRDefault="002A5C03" w:rsidP="002A5C03">
      <w:pPr>
        <w:autoSpaceDE w:val="0"/>
        <w:autoSpaceDN w:val="0"/>
        <w:adjustRightInd w:val="0"/>
        <w:spacing w:after="0" w:line="240" w:lineRule="auto"/>
        <w:ind w:firstLine="705"/>
        <w:jc w:val="both"/>
        <w:rPr>
          <w:rFonts w:ascii="Times New Roman" w:hAnsi="Times New Roman" w:cs="Times New Roman"/>
          <w:b/>
          <w:bCs/>
          <w:sz w:val="24"/>
          <w:szCs w:val="24"/>
          <w:u w:val="single"/>
        </w:rPr>
      </w:pPr>
    </w:p>
    <w:p w:rsidR="002A5C03" w:rsidRDefault="002A5C03" w:rsidP="002A5C03">
      <w:pPr>
        <w:autoSpaceDE w:val="0"/>
        <w:autoSpaceDN w:val="0"/>
        <w:adjustRightInd w:val="0"/>
        <w:spacing w:after="0" w:line="240" w:lineRule="auto"/>
        <w:ind w:firstLine="705"/>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MADDE: 7 - </w:t>
      </w:r>
      <w:proofErr w:type="gramStart"/>
      <w:r>
        <w:rPr>
          <w:rFonts w:ascii="Times New Roman" w:hAnsi="Times New Roman" w:cs="Times New Roman"/>
          <w:b/>
          <w:bCs/>
          <w:sz w:val="24"/>
          <w:szCs w:val="24"/>
          <w:u w:val="single"/>
        </w:rPr>
        <w:t>)</w:t>
      </w:r>
      <w:proofErr w:type="gramEnd"/>
      <w:r>
        <w:rPr>
          <w:rFonts w:ascii="Times New Roman" w:hAnsi="Times New Roman" w:cs="Times New Roman"/>
          <w:b/>
          <w:bCs/>
          <w:sz w:val="24"/>
          <w:szCs w:val="24"/>
          <w:u w:val="single"/>
        </w:rPr>
        <w:t xml:space="preserve"> BÜTÇE AŞAĞIDA BELİRTİLEN CETVELLERDEN OLUŞUR</w:t>
      </w:r>
    </w:p>
    <w:p w:rsidR="002A5C03" w:rsidRDefault="002A5C03" w:rsidP="002A5C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Bütçe Kararnamesi</w:t>
      </w:r>
    </w:p>
    <w:p w:rsidR="002A5C03" w:rsidRDefault="002A5C03" w:rsidP="002A5C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Fonksiyonel ve Ekonomik Sınıflandırma Cetveli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 Ödenek Cetveli (A)</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 Gelirlerin Ekonomik Sınıflandırılması Cetveli (B)</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5-) Finansmanın Ekonomik Sınıflandırılması cetveli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6-) Gelirlerin Yasal Dayanağını Gösterir ( C ) cetveli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7-) Çok Yıllı Gider Bütçesi Cetveli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8-) Çok Yıllı Gelir Bütçesi Cetveli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9-) Çok Yıllı Finansmanın Ekonomik Sınıflandırılması Cetveli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10-) Gelecek Yıllara yaygın Yüklenmelere izin verilen Hizmetlere ait (G) Cetveli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11-) Memur ve Hizmetli olmayanlara verilecek Harcırahı gösterir (H) Cetveli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12-) İhdas edilen Memur Kadrolarını gösterir (K-1) Cetveli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13-) İhdas edilen Sürekli İşçi kadrolarını gösterir (K-2) Cetveli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14-) 237 Sayılı Taşıt Kanununa göre Satın alınacak taşıtları gösterir (T1) Cetveli</w:t>
      </w:r>
    </w:p>
    <w:p w:rsidR="002A5C03" w:rsidRDefault="002A5C03" w:rsidP="002A5C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15-) Mevcut Taşıtlar Listesi (T2) Cetveli</w:t>
      </w:r>
    </w:p>
    <w:p w:rsidR="002A5C03" w:rsidRDefault="002A5C03" w:rsidP="002A5C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16-) Ayrıntılı Harcama Programı</w:t>
      </w:r>
    </w:p>
    <w:p w:rsidR="002A5C03" w:rsidRDefault="002A5C03" w:rsidP="002A5C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17-) Finansman programı</w:t>
      </w:r>
    </w:p>
    <w:p w:rsidR="002A5C03" w:rsidRDefault="002A5C03" w:rsidP="002A5C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Bütçe Kararnamesinin 7. maddesi esami tayini ile Meclisin oyuna Sunuldu. Yapılan oylama neticesinde Kararnamenin 7. maddesi oybirliği ile kabul edildi.</w:t>
      </w:r>
    </w:p>
    <w:p w:rsidR="002A5C03" w:rsidRDefault="002A5C03" w:rsidP="002A5C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b/>
          <w:bCs/>
          <w:sz w:val="24"/>
          <w:szCs w:val="24"/>
        </w:rPr>
        <w:t>MADDE:</w:t>
      </w:r>
      <w:r>
        <w:rPr>
          <w:rFonts w:ascii="Times New Roman" w:hAnsi="Times New Roman" w:cs="Times New Roman"/>
          <w:sz w:val="24"/>
          <w:szCs w:val="24"/>
        </w:rPr>
        <w:t xml:space="preserve"> </w:t>
      </w:r>
      <w:r>
        <w:rPr>
          <w:rFonts w:ascii="Times New Roman" w:hAnsi="Times New Roman" w:cs="Times New Roman"/>
          <w:b/>
          <w:bCs/>
          <w:sz w:val="24"/>
          <w:szCs w:val="24"/>
        </w:rPr>
        <w:t xml:space="preserve">8 - </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Bütçe Kararnamesinin 8. maddesi olan Aylık olarak tahsil edilen Kira Geliri esami tayini ile Meclisin oyuna Sunuldu. Yapılan oylama neticesinde Kararnamenin 8. maddesi oybirliği ile kabul edildi.</w:t>
      </w:r>
    </w:p>
    <w:p w:rsidR="002A5C03" w:rsidRDefault="002A5C03" w:rsidP="002A5C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Gündemin 1. maddesini teşkil eden Belediyenin 2016 Mali yılı Bütçesinin görüşülmesi ve yapılan müzakere neticesinde;</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Belediyenin 2016 Mali yılı Bütçesi, bütçe komisyon raporu Meclise okunarak, müzakereye geçildi. </w:t>
      </w:r>
      <w:proofErr w:type="gramStart"/>
      <w:r>
        <w:rPr>
          <w:rFonts w:ascii="Times New Roman" w:hAnsi="Times New Roman" w:cs="Times New Roman"/>
          <w:sz w:val="24"/>
          <w:szCs w:val="24"/>
        </w:rPr>
        <w:t xml:space="preserve">Yapılan müzakere sonucunda 5393 Sayılı Belediye Kanunun, 5018 Sayılı Kamu Mali Yönetimi ve Kontrol Kanunu, </w:t>
      </w:r>
      <w:r>
        <w:rPr>
          <w:rFonts w:ascii="Times New Roman" w:hAnsi="Times New Roman" w:cs="Times New Roman"/>
          <w:color w:val="000000"/>
          <w:sz w:val="24"/>
          <w:szCs w:val="24"/>
        </w:rPr>
        <w:t>Stratejik Planlama ve Performans Esaslı Bütçeleme</w:t>
      </w:r>
      <w:r>
        <w:rPr>
          <w:rFonts w:ascii="Times New Roman" w:hAnsi="Times New Roman" w:cs="Times New Roman"/>
          <w:sz w:val="24"/>
          <w:szCs w:val="24"/>
        </w:rPr>
        <w:t xml:space="preserve"> esaslarına göre hazırlanan Bütçe, Bütçe Kararnamesinin madde, Gider Bütçesinin Kurumsal kodlanması yapılan birimlerin fonksiyonel kodlanmasının birinci düzeyi, Gelir Bütçesinin Ekonomik Kodlanmasının birinci düzeyi, Finansmanın Ekonomik sınıflandırılması cetvelinin birinci düzeyi itibarıyla görüşülerek esami tayini suretiyle oylandı. </w:t>
      </w:r>
      <w:proofErr w:type="gramEnd"/>
      <w:r>
        <w:rPr>
          <w:rFonts w:ascii="Times New Roman" w:hAnsi="Times New Roman" w:cs="Times New Roman"/>
          <w:sz w:val="24"/>
          <w:szCs w:val="24"/>
        </w:rPr>
        <w:t>Yapılan oylama neticesinde Belediyenin 2016 Mali yılı gelir ve gider toplamı birbirine denk olarak toplam 60.000.000,00 (Altmış milyon) TL olarak 5393 Sayılı Belediye Kanununun 62. maddesi uyarınca kabulüne oy birliği ile karar verildi.</w:t>
      </w:r>
    </w:p>
    <w:p w:rsidR="002A5C03" w:rsidRDefault="002A5C03" w:rsidP="002A5C03">
      <w:pPr>
        <w:autoSpaceDE w:val="0"/>
        <w:autoSpaceDN w:val="0"/>
        <w:adjustRightInd w:val="0"/>
        <w:spacing w:after="0" w:line="240" w:lineRule="auto"/>
        <w:ind w:firstLine="705"/>
        <w:jc w:val="both"/>
        <w:rPr>
          <w:rFonts w:ascii="Times New Roman" w:hAnsi="Times New Roman" w:cs="Times New Roman"/>
          <w:sz w:val="24"/>
          <w:szCs w:val="24"/>
        </w:rPr>
      </w:pPr>
    </w:p>
    <w:p w:rsidR="002A5C03" w:rsidRDefault="002A5C03" w:rsidP="002A5C03">
      <w:pPr>
        <w:autoSpaceDE w:val="0"/>
        <w:autoSpaceDN w:val="0"/>
        <w:adjustRightInd w:val="0"/>
        <w:spacing w:after="0" w:line="240" w:lineRule="auto"/>
        <w:jc w:val="both"/>
        <w:rPr>
          <w:rFonts w:ascii="Times New Roman" w:hAnsi="Times New Roman" w:cs="Times New Roman"/>
          <w:sz w:val="24"/>
          <w:szCs w:val="24"/>
        </w:rPr>
      </w:pPr>
    </w:p>
    <w:p w:rsidR="002A5C03" w:rsidRDefault="002A5C03" w:rsidP="002A5C03">
      <w:pPr>
        <w:autoSpaceDE w:val="0"/>
        <w:autoSpaceDN w:val="0"/>
        <w:adjustRightInd w:val="0"/>
        <w:spacing w:after="0" w:line="240" w:lineRule="auto"/>
        <w:rPr>
          <w:rFonts w:ascii="Times New Roman" w:hAnsi="Times New Roman" w:cs="Times New Roman"/>
          <w:sz w:val="24"/>
          <w:szCs w:val="24"/>
        </w:rPr>
      </w:pPr>
    </w:p>
    <w:p w:rsidR="002A5C03" w:rsidRDefault="000971C7" w:rsidP="002A5C0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A5C03">
        <w:rPr>
          <w:rFonts w:ascii="Times New Roman" w:hAnsi="Times New Roman" w:cs="Times New Roman"/>
          <w:sz w:val="24"/>
          <w:szCs w:val="24"/>
        </w:rPr>
        <w:t xml:space="preserve">       Katip</w:t>
      </w:r>
      <w:r w:rsidR="002A5C03">
        <w:rPr>
          <w:rFonts w:ascii="Times New Roman" w:hAnsi="Times New Roman" w:cs="Times New Roman"/>
          <w:sz w:val="24"/>
          <w:szCs w:val="24"/>
        </w:rPr>
        <w:tab/>
      </w:r>
      <w:r w:rsidR="002A5C03">
        <w:rPr>
          <w:rFonts w:ascii="Times New Roman" w:hAnsi="Times New Roman" w:cs="Times New Roman"/>
          <w:sz w:val="24"/>
          <w:szCs w:val="24"/>
        </w:rPr>
        <w:tab/>
      </w:r>
      <w:r w:rsidR="002A5C03">
        <w:rPr>
          <w:rFonts w:ascii="Times New Roman" w:hAnsi="Times New Roman" w:cs="Times New Roman"/>
          <w:sz w:val="24"/>
          <w:szCs w:val="24"/>
        </w:rPr>
        <w:tab/>
      </w:r>
      <w:r w:rsidR="002A5C03">
        <w:rPr>
          <w:rFonts w:ascii="Times New Roman" w:hAnsi="Times New Roman" w:cs="Times New Roman"/>
          <w:sz w:val="24"/>
          <w:szCs w:val="24"/>
        </w:rPr>
        <w:tab/>
        <w:t xml:space="preserve">   Katip</w:t>
      </w:r>
    </w:p>
    <w:p w:rsidR="002A5C03" w:rsidRDefault="002A5C03" w:rsidP="002A5C03">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İbrahim MİCAN </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2A5C03" w:rsidRDefault="002A5C03" w:rsidP="002A5C03">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   Belediye Başkanı   </w:t>
      </w:r>
    </w:p>
    <w:p w:rsidR="00DB2823" w:rsidRDefault="00DB2823" w:rsidP="00521633">
      <w:pPr>
        <w:spacing w:after="0" w:line="240" w:lineRule="auto"/>
      </w:pPr>
    </w:p>
    <w:sectPr w:rsidR="00DB2823" w:rsidSect="00C5256D">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imesNewRomanPS-Bold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D6C6B"/>
    <w:multiLevelType w:val="hybridMultilevel"/>
    <w:tmpl w:val="2BDCE814"/>
    <w:lvl w:ilvl="0" w:tplc="041F000F">
      <w:start w:val="1"/>
      <w:numFmt w:val="decimal"/>
      <w:lvlText w:val="%1."/>
      <w:lvlJc w:val="left"/>
      <w:pPr>
        <w:ind w:left="750" w:hanging="360"/>
      </w:p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E2ADD"/>
    <w:rsid w:val="000971C7"/>
    <w:rsid w:val="00157AC1"/>
    <w:rsid w:val="002A5C03"/>
    <w:rsid w:val="0047033D"/>
    <w:rsid w:val="00521633"/>
    <w:rsid w:val="007E2ADD"/>
    <w:rsid w:val="00BA3111"/>
    <w:rsid w:val="00CF190B"/>
    <w:rsid w:val="00DB2823"/>
    <w:rsid w:val="00E643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90B"/>
  </w:style>
  <w:style w:type="paragraph" w:styleId="Balk1">
    <w:name w:val="heading 1"/>
    <w:basedOn w:val="Normal"/>
    <w:link w:val="Balk1Char"/>
    <w:uiPriority w:val="9"/>
    <w:qFormat/>
    <w:rsid w:val="00DB28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rmtext">
    <w:name w:val="normtext"/>
    <w:basedOn w:val="VarsaylanParagrafYazTipi"/>
    <w:rsid w:val="007E2ADD"/>
  </w:style>
  <w:style w:type="character" w:customStyle="1" w:styleId="Balk1Char">
    <w:name w:val="Başlık 1 Char"/>
    <w:basedOn w:val="VarsaylanParagrafYazTipi"/>
    <w:link w:val="Balk1"/>
    <w:uiPriority w:val="9"/>
    <w:rsid w:val="00DB2823"/>
    <w:rPr>
      <w:rFonts w:ascii="Times New Roman" w:eastAsia="Times New Roman" w:hAnsi="Times New Roman" w:cs="Times New Roman"/>
      <w:b/>
      <w:bCs/>
      <w:kern w:val="36"/>
      <w:sz w:val="48"/>
      <w:szCs w:val="48"/>
    </w:rPr>
  </w:style>
  <w:style w:type="paragraph" w:customStyle="1" w:styleId="uk-article-meta">
    <w:name w:val="uk-article-meta"/>
    <w:basedOn w:val="Normal"/>
    <w:rsid w:val="00DB2823"/>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DB2823"/>
    <w:rPr>
      <w:color w:val="0000FF"/>
      <w:u w:val="single"/>
    </w:rPr>
  </w:style>
  <w:style w:type="character" w:styleId="Gl">
    <w:name w:val="Strong"/>
    <w:basedOn w:val="VarsaylanParagrafYazTipi"/>
    <w:uiPriority w:val="22"/>
    <w:qFormat/>
    <w:rsid w:val="00DB2823"/>
    <w:rPr>
      <w:b/>
      <w:bCs/>
    </w:rPr>
  </w:style>
  <w:style w:type="paragraph" w:styleId="NormalWeb">
    <w:name w:val="Normal (Web)"/>
    <w:basedOn w:val="Normal"/>
    <w:uiPriority w:val="99"/>
    <w:semiHidden/>
    <w:unhideWhenUsed/>
    <w:rsid w:val="00DB2823"/>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DB28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2823"/>
    <w:rPr>
      <w:rFonts w:ascii="Tahoma" w:hAnsi="Tahoma" w:cs="Tahoma"/>
      <w:sz w:val="16"/>
      <w:szCs w:val="16"/>
    </w:rPr>
  </w:style>
  <w:style w:type="paragraph" w:styleId="ListeParagraf">
    <w:name w:val="List Paragraph"/>
    <w:basedOn w:val="Normal"/>
    <w:uiPriority w:val="34"/>
    <w:qFormat/>
    <w:rsid w:val="002A5C03"/>
    <w:pPr>
      <w:ind w:left="720"/>
      <w:contextualSpacing/>
    </w:pPr>
  </w:style>
</w:styles>
</file>

<file path=word/webSettings.xml><?xml version="1.0" encoding="utf-8"?>
<w:webSettings xmlns:r="http://schemas.openxmlformats.org/officeDocument/2006/relationships" xmlns:w="http://schemas.openxmlformats.org/wordprocessingml/2006/main">
  <w:divs>
    <w:div w:id="1709597994">
      <w:bodyDiv w:val="1"/>
      <w:marLeft w:val="0"/>
      <w:marRight w:val="0"/>
      <w:marTop w:val="0"/>
      <w:marBottom w:val="0"/>
      <w:divBdr>
        <w:top w:val="none" w:sz="0" w:space="0" w:color="auto"/>
        <w:left w:val="none" w:sz="0" w:space="0" w:color="auto"/>
        <w:bottom w:val="none" w:sz="0" w:space="0" w:color="auto"/>
        <w:right w:val="none" w:sz="0" w:space="0" w:color="auto"/>
      </w:divBdr>
      <w:divsChild>
        <w:div w:id="814881516">
          <w:marLeft w:val="0"/>
          <w:marRight w:val="0"/>
          <w:marTop w:val="0"/>
          <w:marBottom w:val="0"/>
          <w:divBdr>
            <w:top w:val="none" w:sz="0" w:space="0" w:color="auto"/>
            <w:left w:val="none" w:sz="0" w:space="0" w:color="auto"/>
            <w:bottom w:val="none" w:sz="0" w:space="0" w:color="auto"/>
            <w:right w:val="none" w:sz="0" w:space="0" w:color="auto"/>
          </w:divBdr>
          <w:divsChild>
            <w:div w:id="1967272066">
              <w:marLeft w:val="0"/>
              <w:marRight w:val="0"/>
              <w:marTop w:val="0"/>
              <w:marBottom w:val="0"/>
              <w:divBdr>
                <w:top w:val="none" w:sz="0" w:space="0" w:color="auto"/>
                <w:left w:val="none" w:sz="0" w:space="0" w:color="auto"/>
                <w:bottom w:val="none" w:sz="0" w:space="0" w:color="auto"/>
                <w:right w:val="none" w:sz="0" w:space="0" w:color="auto"/>
              </w:divBdr>
            </w:div>
            <w:div w:id="110902703">
              <w:marLeft w:val="0"/>
              <w:marRight w:val="0"/>
              <w:marTop w:val="0"/>
              <w:marBottom w:val="0"/>
              <w:divBdr>
                <w:top w:val="none" w:sz="0" w:space="0" w:color="auto"/>
                <w:left w:val="none" w:sz="0" w:space="0" w:color="auto"/>
                <w:bottom w:val="none" w:sz="0" w:space="0" w:color="auto"/>
                <w:right w:val="none" w:sz="0" w:space="0" w:color="auto"/>
              </w:divBdr>
            </w:div>
            <w:div w:id="1950044896">
              <w:marLeft w:val="0"/>
              <w:marRight w:val="0"/>
              <w:marTop w:val="0"/>
              <w:marBottom w:val="0"/>
              <w:divBdr>
                <w:top w:val="none" w:sz="0" w:space="0" w:color="auto"/>
                <w:left w:val="none" w:sz="0" w:space="0" w:color="auto"/>
                <w:bottom w:val="none" w:sz="0" w:space="0" w:color="auto"/>
                <w:right w:val="none" w:sz="0" w:space="0" w:color="auto"/>
              </w:divBdr>
            </w:div>
            <w:div w:id="106194115">
              <w:marLeft w:val="0"/>
              <w:marRight w:val="0"/>
              <w:marTop w:val="0"/>
              <w:marBottom w:val="0"/>
              <w:divBdr>
                <w:top w:val="none" w:sz="0" w:space="0" w:color="auto"/>
                <w:left w:val="none" w:sz="0" w:space="0" w:color="auto"/>
                <w:bottom w:val="none" w:sz="0" w:space="0" w:color="auto"/>
                <w:right w:val="none" w:sz="0" w:space="0" w:color="auto"/>
              </w:divBdr>
            </w:div>
            <w:div w:id="574127271">
              <w:marLeft w:val="0"/>
              <w:marRight w:val="0"/>
              <w:marTop w:val="0"/>
              <w:marBottom w:val="0"/>
              <w:divBdr>
                <w:top w:val="none" w:sz="0" w:space="0" w:color="auto"/>
                <w:left w:val="none" w:sz="0" w:space="0" w:color="auto"/>
                <w:bottom w:val="none" w:sz="0" w:space="0" w:color="auto"/>
                <w:right w:val="none" w:sz="0" w:space="0" w:color="auto"/>
              </w:divBdr>
            </w:div>
            <w:div w:id="1360164497">
              <w:marLeft w:val="0"/>
              <w:marRight w:val="0"/>
              <w:marTop w:val="0"/>
              <w:marBottom w:val="0"/>
              <w:divBdr>
                <w:top w:val="none" w:sz="0" w:space="0" w:color="auto"/>
                <w:left w:val="none" w:sz="0" w:space="0" w:color="auto"/>
                <w:bottom w:val="none" w:sz="0" w:space="0" w:color="auto"/>
                <w:right w:val="none" w:sz="0" w:space="0" w:color="auto"/>
              </w:divBdr>
            </w:div>
            <w:div w:id="968903648">
              <w:marLeft w:val="0"/>
              <w:marRight w:val="0"/>
              <w:marTop w:val="0"/>
              <w:marBottom w:val="0"/>
              <w:divBdr>
                <w:top w:val="none" w:sz="0" w:space="0" w:color="auto"/>
                <w:left w:val="none" w:sz="0" w:space="0" w:color="auto"/>
                <w:bottom w:val="none" w:sz="0" w:space="0" w:color="auto"/>
                <w:right w:val="none" w:sz="0" w:space="0" w:color="auto"/>
              </w:divBdr>
            </w:div>
            <w:div w:id="2008707899">
              <w:marLeft w:val="0"/>
              <w:marRight w:val="0"/>
              <w:marTop w:val="0"/>
              <w:marBottom w:val="0"/>
              <w:divBdr>
                <w:top w:val="none" w:sz="0" w:space="0" w:color="auto"/>
                <w:left w:val="none" w:sz="0" w:space="0" w:color="auto"/>
                <w:bottom w:val="none" w:sz="0" w:space="0" w:color="auto"/>
                <w:right w:val="none" w:sz="0" w:space="0" w:color="auto"/>
              </w:divBdr>
            </w:div>
            <w:div w:id="1483542990">
              <w:marLeft w:val="0"/>
              <w:marRight w:val="0"/>
              <w:marTop w:val="0"/>
              <w:marBottom w:val="0"/>
              <w:divBdr>
                <w:top w:val="none" w:sz="0" w:space="0" w:color="auto"/>
                <w:left w:val="none" w:sz="0" w:space="0" w:color="auto"/>
                <w:bottom w:val="none" w:sz="0" w:space="0" w:color="auto"/>
                <w:right w:val="none" w:sz="0" w:space="0" w:color="auto"/>
              </w:divBdr>
            </w:div>
            <w:div w:id="589703189">
              <w:marLeft w:val="0"/>
              <w:marRight w:val="0"/>
              <w:marTop w:val="0"/>
              <w:marBottom w:val="0"/>
              <w:divBdr>
                <w:top w:val="none" w:sz="0" w:space="0" w:color="auto"/>
                <w:left w:val="none" w:sz="0" w:space="0" w:color="auto"/>
                <w:bottom w:val="none" w:sz="0" w:space="0" w:color="auto"/>
                <w:right w:val="none" w:sz="0" w:space="0" w:color="auto"/>
              </w:divBdr>
            </w:div>
            <w:div w:id="984747504">
              <w:marLeft w:val="0"/>
              <w:marRight w:val="0"/>
              <w:marTop w:val="0"/>
              <w:marBottom w:val="0"/>
              <w:divBdr>
                <w:top w:val="none" w:sz="0" w:space="0" w:color="auto"/>
                <w:left w:val="none" w:sz="0" w:space="0" w:color="auto"/>
                <w:bottom w:val="none" w:sz="0" w:space="0" w:color="auto"/>
                <w:right w:val="none" w:sz="0" w:space="0" w:color="auto"/>
              </w:divBdr>
            </w:div>
            <w:div w:id="1231110370">
              <w:marLeft w:val="0"/>
              <w:marRight w:val="0"/>
              <w:marTop w:val="0"/>
              <w:marBottom w:val="0"/>
              <w:divBdr>
                <w:top w:val="none" w:sz="0" w:space="0" w:color="auto"/>
                <w:left w:val="none" w:sz="0" w:space="0" w:color="auto"/>
                <w:bottom w:val="none" w:sz="0" w:space="0" w:color="auto"/>
                <w:right w:val="none" w:sz="0" w:space="0" w:color="auto"/>
              </w:divBdr>
            </w:div>
            <w:div w:id="1280648045">
              <w:marLeft w:val="0"/>
              <w:marRight w:val="0"/>
              <w:marTop w:val="0"/>
              <w:marBottom w:val="0"/>
              <w:divBdr>
                <w:top w:val="none" w:sz="0" w:space="0" w:color="auto"/>
                <w:left w:val="none" w:sz="0" w:space="0" w:color="auto"/>
                <w:bottom w:val="none" w:sz="0" w:space="0" w:color="auto"/>
                <w:right w:val="none" w:sz="0" w:space="0" w:color="auto"/>
              </w:divBdr>
            </w:div>
            <w:div w:id="642002631">
              <w:marLeft w:val="0"/>
              <w:marRight w:val="0"/>
              <w:marTop w:val="0"/>
              <w:marBottom w:val="0"/>
              <w:divBdr>
                <w:top w:val="none" w:sz="0" w:space="0" w:color="auto"/>
                <w:left w:val="none" w:sz="0" w:space="0" w:color="auto"/>
                <w:bottom w:val="none" w:sz="0" w:space="0" w:color="auto"/>
                <w:right w:val="none" w:sz="0" w:space="0" w:color="auto"/>
              </w:divBdr>
            </w:div>
            <w:div w:id="299700287">
              <w:marLeft w:val="0"/>
              <w:marRight w:val="0"/>
              <w:marTop w:val="0"/>
              <w:marBottom w:val="0"/>
              <w:divBdr>
                <w:top w:val="none" w:sz="0" w:space="0" w:color="auto"/>
                <w:left w:val="none" w:sz="0" w:space="0" w:color="auto"/>
                <w:bottom w:val="none" w:sz="0" w:space="0" w:color="auto"/>
                <w:right w:val="none" w:sz="0" w:space="0" w:color="auto"/>
              </w:divBdr>
            </w:div>
            <w:div w:id="1015612611">
              <w:marLeft w:val="0"/>
              <w:marRight w:val="0"/>
              <w:marTop w:val="0"/>
              <w:marBottom w:val="0"/>
              <w:divBdr>
                <w:top w:val="none" w:sz="0" w:space="0" w:color="auto"/>
                <w:left w:val="none" w:sz="0" w:space="0" w:color="auto"/>
                <w:bottom w:val="none" w:sz="0" w:space="0" w:color="auto"/>
                <w:right w:val="none" w:sz="0" w:space="0" w:color="auto"/>
              </w:divBdr>
            </w:div>
            <w:div w:id="740904194">
              <w:marLeft w:val="0"/>
              <w:marRight w:val="0"/>
              <w:marTop w:val="0"/>
              <w:marBottom w:val="0"/>
              <w:divBdr>
                <w:top w:val="none" w:sz="0" w:space="0" w:color="auto"/>
                <w:left w:val="none" w:sz="0" w:space="0" w:color="auto"/>
                <w:bottom w:val="none" w:sz="0" w:space="0" w:color="auto"/>
                <w:right w:val="none" w:sz="0" w:space="0" w:color="auto"/>
              </w:divBdr>
            </w:div>
            <w:div w:id="1501965488">
              <w:marLeft w:val="0"/>
              <w:marRight w:val="0"/>
              <w:marTop w:val="0"/>
              <w:marBottom w:val="0"/>
              <w:divBdr>
                <w:top w:val="none" w:sz="0" w:space="0" w:color="auto"/>
                <w:left w:val="none" w:sz="0" w:space="0" w:color="auto"/>
                <w:bottom w:val="none" w:sz="0" w:space="0" w:color="auto"/>
                <w:right w:val="none" w:sz="0" w:space="0" w:color="auto"/>
              </w:divBdr>
            </w:div>
            <w:div w:id="1908344434">
              <w:marLeft w:val="0"/>
              <w:marRight w:val="0"/>
              <w:marTop w:val="0"/>
              <w:marBottom w:val="0"/>
              <w:divBdr>
                <w:top w:val="none" w:sz="0" w:space="0" w:color="auto"/>
                <w:left w:val="none" w:sz="0" w:space="0" w:color="auto"/>
                <w:bottom w:val="none" w:sz="0" w:space="0" w:color="auto"/>
                <w:right w:val="none" w:sz="0" w:space="0" w:color="auto"/>
              </w:divBdr>
            </w:div>
            <w:div w:id="1384527603">
              <w:marLeft w:val="0"/>
              <w:marRight w:val="0"/>
              <w:marTop w:val="0"/>
              <w:marBottom w:val="0"/>
              <w:divBdr>
                <w:top w:val="none" w:sz="0" w:space="0" w:color="auto"/>
                <w:left w:val="none" w:sz="0" w:space="0" w:color="auto"/>
                <w:bottom w:val="none" w:sz="0" w:space="0" w:color="auto"/>
                <w:right w:val="none" w:sz="0" w:space="0" w:color="auto"/>
              </w:divBdr>
            </w:div>
            <w:div w:id="255674614">
              <w:marLeft w:val="0"/>
              <w:marRight w:val="0"/>
              <w:marTop w:val="0"/>
              <w:marBottom w:val="0"/>
              <w:divBdr>
                <w:top w:val="none" w:sz="0" w:space="0" w:color="auto"/>
                <w:left w:val="none" w:sz="0" w:space="0" w:color="auto"/>
                <w:bottom w:val="none" w:sz="0" w:space="0" w:color="auto"/>
                <w:right w:val="none" w:sz="0" w:space="0" w:color="auto"/>
              </w:divBdr>
            </w:div>
            <w:div w:id="790510469">
              <w:marLeft w:val="0"/>
              <w:marRight w:val="0"/>
              <w:marTop w:val="0"/>
              <w:marBottom w:val="0"/>
              <w:divBdr>
                <w:top w:val="none" w:sz="0" w:space="0" w:color="auto"/>
                <w:left w:val="none" w:sz="0" w:space="0" w:color="auto"/>
                <w:bottom w:val="none" w:sz="0" w:space="0" w:color="auto"/>
                <w:right w:val="none" w:sz="0" w:space="0" w:color="auto"/>
              </w:divBdr>
            </w:div>
            <w:div w:id="1882282058">
              <w:marLeft w:val="0"/>
              <w:marRight w:val="0"/>
              <w:marTop w:val="0"/>
              <w:marBottom w:val="0"/>
              <w:divBdr>
                <w:top w:val="none" w:sz="0" w:space="0" w:color="auto"/>
                <w:left w:val="none" w:sz="0" w:space="0" w:color="auto"/>
                <w:bottom w:val="none" w:sz="0" w:space="0" w:color="auto"/>
                <w:right w:val="none" w:sz="0" w:space="0" w:color="auto"/>
              </w:divBdr>
            </w:div>
            <w:div w:id="843086081">
              <w:marLeft w:val="0"/>
              <w:marRight w:val="0"/>
              <w:marTop w:val="0"/>
              <w:marBottom w:val="0"/>
              <w:divBdr>
                <w:top w:val="none" w:sz="0" w:space="0" w:color="auto"/>
                <w:left w:val="none" w:sz="0" w:space="0" w:color="auto"/>
                <w:bottom w:val="none" w:sz="0" w:space="0" w:color="auto"/>
                <w:right w:val="none" w:sz="0" w:space="0" w:color="auto"/>
              </w:divBdr>
            </w:div>
            <w:div w:id="134879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5631</Words>
  <Characters>32103</Characters>
  <Application>Microsoft Office Word</Application>
  <DocSecurity>0</DocSecurity>
  <Lines>267</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Yazı İşleri</dc:creator>
  <cp:lastModifiedBy>Yazı İşleri</cp:lastModifiedBy>
  <cp:revision>2</cp:revision>
  <cp:lastPrinted>2015-10-21T07:36:00Z</cp:lastPrinted>
  <dcterms:created xsi:type="dcterms:W3CDTF">2015-10-21T10:31:00Z</dcterms:created>
  <dcterms:modified xsi:type="dcterms:W3CDTF">2015-10-21T10:31:00Z</dcterms:modified>
</cp:coreProperties>
</file>