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59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03/03/2016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ve Belediye Encümenine Yetki Verilmesi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Gündemin 1. maddesinin görüşülmesine geçildi.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04.02.2016 tarih ve 55 sayılı kararı ile bir sonraki Meclis toplantısında görüşülmek üzere İmar Komisyonu İle Plan ve Bütçe Komisyonuna havale edilen ve Komisyon üyelerince görüşülen; İlçemiz </w:t>
      </w:r>
      <w:proofErr w:type="spellStart"/>
      <w:r>
        <w:rPr>
          <w:rFonts w:ascii="Times New Roman" w:hAnsi="Times New Roman" w:cs="Times New Roman"/>
          <w:sz w:val="24"/>
          <w:szCs w:val="24"/>
        </w:rPr>
        <w:t>Köreken</w:t>
      </w:r>
      <w:proofErr w:type="spellEnd"/>
      <w:r>
        <w:rPr>
          <w:rFonts w:ascii="Times New Roman" w:hAnsi="Times New Roman" w:cs="Times New Roman"/>
          <w:sz w:val="24"/>
          <w:szCs w:val="24"/>
        </w:rPr>
        <w:t xml:space="preserve"> Mahallesinde bulunan 485 ve 487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mülkiyeti Belediyemize ait parsellerin arsa satışlarının yapılıp yapılmayacağı hususunun görüşülerek tüm iş ve işlemlerin yürütülmesi için Belediye Başkanına ve Belediye Encümenine yetki verilmesi ile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w:t>
      </w:r>
      <w:proofErr w:type="gramStart"/>
      <w:r>
        <w:rPr>
          <w:rFonts w:ascii="Times New Roman" w:hAnsi="Times New Roman" w:cs="Times New Roman"/>
          <w:sz w:val="24"/>
          <w:szCs w:val="24"/>
        </w:rPr>
        <w:t xml:space="preserve">Yapılan açık oylama ve sayım neticesinde, İlçemiz </w:t>
      </w:r>
      <w:proofErr w:type="spellStart"/>
      <w:r>
        <w:rPr>
          <w:rFonts w:ascii="Times New Roman" w:hAnsi="Times New Roman" w:cs="Times New Roman"/>
          <w:sz w:val="24"/>
          <w:szCs w:val="24"/>
        </w:rPr>
        <w:t>Köreken</w:t>
      </w:r>
      <w:proofErr w:type="spellEnd"/>
      <w:r>
        <w:rPr>
          <w:rFonts w:ascii="Times New Roman" w:hAnsi="Times New Roman" w:cs="Times New Roman"/>
          <w:sz w:val="24"/>
          <w:szCs w:val="24"/>
        </w:rPr>
        <w:t xml:space="preserve"> Mahallesinde bulunan 485 ve 487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mülkiyeti Belediyemize ait parsellerin arsa satışlarının yapılıp yapılmayacağı hususunun görüşülerek tüm iş ve işlemlerin yürütülmesi için Belediye Başkanına ve Belediye Encümenine yetki verilmesi ile ilgili maddenin bir sonraki meclis toplantısında görüşülmek üzere yeniden İmar Komisyonu ve Plan ve Bütçe Komisyonu’na havale edilmesine oy birliği ile karar verildi.</w:t>
      </w:r>
      <w:proofErr w:type="gramEnd"/>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54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000000"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60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03/03/2016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İmar Planının 4.  Etabı ile ilgili 2 adet İtirazın Komisyona havalesi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rPr>
        <w:t xml:space="preserve">İlçemizin 1/1000 ölçekli </w:t>
      </w:r>
      <w:proofErr w:type="gramStart"/>
      <w:r>
        <w:rPr>
          <w:rFonts w:ascii="Times New Roman" w:hAnsi="Times New Roman" w:cs="Times New Roman"/>
        </w:rPr>
        <w:t>revizyon</w:t>
      </w:r>
      <w:proofErr w:type="gramEnd"/>
      <w:r>
        <w:rPr>
          <w:rFonts w:ascii="Times New Roman" w:hAnsi="Times New Roman" w:cs="Times New Roman"/>
        </w:rPr>
        <w:t xml:space="preserve"> uygulama imar planının 4. Etabı Kozan Belediye meclisinin 03.07.2015 tarih ve 84 sayılı kararı ile Adana Büyükşehir Belediye meclisinin 11.08.2015 tarih ve 236 sayılı kararı ile onaylanmış ve Kozan Belediye Meclisinin 06.11.2015 tarih ve 110 sayılı kararı ile Adana Büyükşehir Belediye Meclisinin 10.12.2015 tarih ve 381 sayılı kararı ile itirazlar değerlendirilerek itirazı kabul edilenler 18.01.2016 tarihinden itibaren 1(bir) ay süre ile askıya çıkarılmış olup, askı süresince yapılan 2 adet itiraz </w:t>
      </w:r>
      <w:r>
        <w:rPr>
          <w:rFonts w:ascii="Times New Roman" w:hAnsi="Times New Roman" w:cs="Times New Roman"/>
          <w:sz w:val="24"/>
          <w:szCs w:val="24"/>
        </w:rPr>
        <w:t xml:space="preserve">ile ilgili gündem maddesinin görüşülmesine geçildi.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Komisyonuna havale edilmesine oy birliği ile karar verildi.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54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61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03/03/2016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Peyzaj Proje Onay Ücret Tarifelerinin Komisyonlara havalesi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rPr>
      </w:pPr>
      <w:r>
        <w:rPr>
          <w:rFonts w:ascii="Times New Roman" w:hAnsi="Times New Roman" w:cs="Times New Roman"/>
        </w:rPr>
        <w:t xml:space="preserve">Adana Büyükşehir Belediyesi İmar ve Şehircilik Daire Başkanlığının </w:t>
      </w:r>
      <w:proofErr w:type="gramStart"/>
      <w:r>
        <w:rPr>
          <w:rFonts w:ascii="Times New Roman" w:hAnsi="Times New Roman" w:cs="Times New Roman"/>
        </w:rPr>
        <w:t>06/05/2014</w:t>
      </w:r>
      <w:proofErr w:type="gramEnd"/>
      <w:r>
        <w:rPr>
          <w:rFonts w:ascii="Times New Roman" w:hAnsi="Times New Roman" w:cs="Times New Roman"/>
        </w:rPr>
        <w:t xml:space="preserve"> tarih ve 3734 sayılı yazıda bahsedilen; 08.09.2013 tarih ve 287759 sayılı Resmi Gazetede yayınlanan Planlı Alanlar Tip İmar Yönetmeliğinin 57’nci maddesine istinaden, ruhsat aşamasındaki inşaatların istenilen peyzaj projelerinin kontrollerinin öncelikle sorumlu İlçe Belediyesi tarafından kontrol edilip onaylandıktan sonra ilgili İlçe Belediyesi tarafından Adana Büyükşehir Belediyesi İmar ve Şehircilik Daire Başkanlığına bağlı olan Proje Şube Müdürlüğüne gönderilmesi gerektiği hususunun uygulanması için peyzaj proje onay ücret tarifelerinin Belediye Meclisince görüşülüp karara bağlanması.</w:t>
      </w:r>
    </w:p>
    <w:p w:rsidR="0042075F" w:rsidRDefault="0042075F" w:rsidP="0042075F">
      <w:pPr>
        <w:autoSpaceDE w:val="0"/>
        <w:autoSpaceDN w:val="0"/>
        <w:adjustRightInd w:val="0"/>
        <w:spacing w:after="0" w:line="240" w:lineRule="auto"/>
        <w:jc w:val="both"/>
        <w:rPr>
          <w:rFonts w:ascii="Times New Roman" w:hAnsi="Times New Roman" w:cs="Times New Roman"/>
        </w:rPr>
      </w:pPr>
    </w:p>
    <w:p w:rsidR="0042075F" w:rsidRDefault="0042075F" w:rsidP="0042075F">
      <w:pPr>
        <w:autoSpaceDE w:val="0"/>
        <w:autoSpaceDN w:val="0"/>
        <w:adjustRightInd w:val="0"/>
        <w:spacing w:after="0" w:line="240" w:lineRule="auto"/>
        <w:jc w:val="both"/>
        <w:rPr>
          <w:rFonts w:ascii="Times New Roman" w:hAnsi="Times New Roman" w:cs="Times New Roman"/>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u w:val="single"/>
        </w:rPr>
      </w:pPr>
      <w:r>
        <w:rPr>
          <w:rFonts w:ascii="Times New Roman" w:hAnsi="Times New Roman" w:cs="Times New Roman"/>
          <w:u w:val="single"/>
        </w:rPr>
        <w:t>Yapı Ruhsatı İşleri</w:t>
      </w:r>
    </w:p>
    <w:p w:rsidR="0042075F" w:rsidRDefault="0042075F" w:rsidP="004207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Madde 57-(a) Bendinde yer alan; Peyzaj Proje Onay Ücreti Tarifelerinin görüşülmesi;</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rPr>
      </w:pPr>
    </w:p>
    <w:tbl>
      <w:tblPr>
        <w:tblW w:w="8430" w:type="dxa"/>
        <w:tblInd w:w="60" w:type="dxa"/>
        <w:tblLayout w:type="fixed"/>
        <w:tblCellMar>
          <w:left w:w="75" w:type="dxa"/>
          <w:right w:w="75" w:type="dxa"/>
        </w:tblCellMar>
        <w:tblLook w:val="0000"/>
      </w:tblPr>
      <w:tblGrid>
        <w:gridCol w:w="7470"/>
        <w:gridCol w:w="960"/>
      </w:tblGrid>
      <w:tr w:rsidR="0042075F">
        <w:trPr>
          <w:trHeight w:val="300"/>
        </w:trPr>
        <w:tc>
          <w:tcPr>
            <w:tcW w:w="84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075F" w:rsidRDefault="004207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PEYZAJ PROJE ONAY ÜCRETİ</w:t>
            </w:r>
          </w:p>
        </w:tc>
      </w:tr>
      <w:tr w:rsidR="0042075F">
        <w:trPr>
          <w:trHeight w:val="300"/>
        </w:trPr>
        <w:tc>
          <w:tcPr>
            <w:tcW w:w="843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İMAR PLANINDA KONUT GÖRÜLEN YERLER İÇİN (</w:t>
            </w:r>
            <w:proofErr w:type="spellStart"/>
            <w:proofErr w:type="gramStart"/>
            <w:r>
              <w:rPr>
                <w:rFonts w:ascii="Times New Roman" w:hAnsi="Times New Roman" w:cs="Times New Roman"/>
                <w:b/>
                <w:bCs/>
              </w:rPr>
              <w:t>Atrium</w:t>
            </w:r>
            <w:proofErr w:type="spellEnd"/>
            <w:r>
              <w:rPr>
                <w:rFonts w:ascii="Times New Roman" w:hAnsi="Times New Roman" w:cs="Times New Roman"/>
                <w:b/>
                <w:bCs/>
              </w:rPr>
              <w:t>,villa</w:t>
            </w:r>
            <w:proofErr w:type="gramEnd"/>
            <w:r>
              <w:rPr>
                <w:rFonts w:ascii="Times New Roman" w:hAnsi="Times New Roman" w:cs="Times New Roman"/>
                <w:b/>
                <w:bCs/>
              </w:rPr>
              <w:t>,yüksek katlı bina)</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1- 500m2 den küçük yerler</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2- 500-1000m2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3- 1000-1500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4- 1500-2000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5- 2000-2500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6- 2500-3000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7- 3000 m2 den yukarısı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500.00</w:t>
            </w:r>
          </w:p>
        </w:tc>
      </w:tr>
      <w:tr w:rsidR="0042075F">
        <w:trPr>
          <w:trHeight w:val="315"/>
        </w:trPr>
        <w:tc>
          <w:tcPr>
            <w:tcW w:w="8430" w:type="dxa"/>
            <w:gridSpan w:val="2"/>
            <w:tcBorders>
              <w:top w:val="single" w:sz="6" w:space="0" w:color="000000"/>
              <w:left w:val="single" w:sz="6" w:space="0" w:color="000000"/>
              <w:bottom w:val="nil"/>
              <w:right w:val="nil"/>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İMAR PLANINDA TİCARET GÖRÜLEN YERLER İÇİN (TİCARİ, MİA-KDKÇ)</w:t>
            </w:r>
          </w:p>
        </w:tc>
      </w:tr>
      <w:tr w:rsidR="0042075F">
        <w:trPr>
          <w:trHeight w:val="315"/>
        </w:trPr>
        <w:tc>
          <w:tcPr>
            <w:tcW w:w="74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1- 500 m2 ye kadar olan yerlerden </w:t>
            </w:r>
          </w:p>
        </w:tc>
        <w:tc>
          <w:tcPr>
            <w:tcW w:w="960" w:type="dxa"/>
            <w:tcBorders>
              <w:top w:val="single" w:sz="6" w:space="0" w:color="000000"/>
              <w:left w:val="nil"/>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2- 500-1000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120.00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3- 1000-1500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180.00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4- 1500-3000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240.00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5- 3000-5000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300.00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6- 5000 m2 ve yukarısı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500.00</w:t>
            </w:r>
          </w:p>
        </w:tc>
      </w:tr>
      <w:tr w:rsidR="0042075F">
        <w:trPr>
          <w:trHeight w:val="315"/>
        </w:trPr>
        <w:tc>
          <w:tcPr>
            <w:tcW w:w="8430" w:type="dxa"/>
            <w:gridSpan w:val="2"/>
            <w:tcBorders>
              <w:top w:val="single" w:sz="6" w:space="0" w:color="000000"/>
              <w:left w:val="single" w:sz="6" w:space="0" w:color="000000"/>
              <w:bottom w:val="single" w:sz="6" w:space="0" w:color="000000"/>
              <w:right w:val="nil"/>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MUHTELİF YERLER İÇİN </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 Özel eğitim kurumlarından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 Özel sağlık kurumlarından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Fabrikalardan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Otel ve eğlence merkezlerinden</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5- Akaryakıt ve LPG istasyonlarından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6- Alış-veriş merkezlerinden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600.00</w:t>
            </w:r>
          </w:p>
        </w:tc>
      </w:tr>
      <w:tr w:rsidR="0042075F">
        <w:trPr>
          <w:trHeight w:val="315"/>
        </w:trPr>
        <w:tc>
          <w:tcPr>
            <w:tcW w:w="7470" w:type="dxa"/>
            <w:tcBorders>
              <w:top w:val="nil"/>
              <w:left w:val="single" w:sz="6" w:space="0" w:color="000000"/>
              <w:bottom w:val="nil"/>
              <w:right w:val="single" w:sz="6" w:space="0" w:color="000000"/>
            </w:tcBorders>
            <w:shd w:val="clear" w:color="auto" w:fill="FFFFFF"/>
          </w:tcPr>
          <w:p w:rsidR="0042075F" w:rsidRDefault="004207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7-Bahçe, </w:t>
            </w:r>
            <w:proofErr w:type="gramStart"/>
            <w:r>
              <w:rPr>
                <w:rFonts w:ascii="Times New Roman" w:hAnsi="Times New Roman" w:cs="Times New Roman"/>
              </w:rPr>
              <w:t>çevre,istinat</w:t>
            </w:r>
            <w:proofErr w:type="gramEnd"/>
            <w:r>
              <w:rPr>
                <w:rFonts w:ascii="Times New Roman" w:hAnsi="Times New Roman" w:cs="Times New Roman"/>
              </w:rPr>
              <w:t xml:space="preserve"> duvarı,kapı girişi ve merdiven vb. detay çizimlerin onayları için </w:t>
            </w:r>
          </w:p>
        </w:tc>
        <w:tc>
          <w:tcPr>
            <w:tcW w:w="960" w:type="dxa"/>
            <w:tcBorders>
              <w:top w:val="nil"/>
              <w:left w:val="nil"/>
              <w:bottom w:val="nil"/>
              <w:right w:val="single" w:sz="6" w:space="0" w:color="auto"/>
            </w:tcBorders>
            <w:shd w:val="clear" w:color="auto" w:fill="FFFFFF"/>
            <w:vAlign w:val="center"/>
          </w:tcPr>
          <w:p w:rsidR="0042075F" w:rsidRDefault="0042075F">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50.00</w:t>
            </w:r>
          </w:p>
        </w:tc>
      </w:tr>
      <w:tr w:rsidR="0042075F">
        <w:trPr>
          <w:trHeight w:val="330"/>
        </w:trPr>
        <w:tc>
          <w:tcPr>
            <w:tcW w:w="8430" w:type="dxa"/>
            <w:gridSpan w:val="2"/>
            <w:tcBorders>
              <w:top w:val="single" w:sz="6" w:space="0" w:color="000000"/>
              <w:left w:val="single" w:sz="6" w:space="0" w:color="000000"/>
              <w:bottom w:val="single" w:sz="6" w:space="0" w:color="000000"/>
              <w:right w:val="nil"/>
            </w:tcBorders>
            <w:shd w:val="clear" w:color="auto" w:fill="7F7F7F"/>
            <w:vAlign w:val="bottom"/>
          </w:tcPr>
          <w:p w:rsidR="0042075F" w:rsidRDefault="0042075F">
            <w:pPr>
              <w:autoSpaceDE w:val="0"/>
              <w:autoSpaceDN w:val="0"/>
              <w:adjustRightInd w:val="0"/>
              <w:spacing w:after="0" w:line="240" w:lineRule="auto"/>
              <w:jc w:val="center"/>
              <w:rPr>
                <w:rFonts w:ascii="Times New Roman" w:hAnsi="Times New Roman" w:cs="Times New Roman"/>
                <w:b/>
                <w:bCs/>
              </w:rPr>
            </w:pPr>
          </w:p>
        </w:tc>
      </w:tr>
    </w:tbl>
    <w:p w:rsidR="0042075F" w:rsidRDefault="0042075F" w:rsidP="0042075F">
      <w:pPr>
        <w:autoSpaceDE w:val="0"/>
        <w:autoSpaceDN w:val="0"/>
        <w:adjustRightInd w:val="0"/>
        <w:spacing w:after="0" w:line="240" w:lineRule="auto"/>
        <w:ind w:left="-15"/>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left="-15"/>
        <w:rPr>
          <w:rFonts w:ascii="Times New Roman" w:hAnsi="Times New Roman" w:cs="Times New Roman"/>
          <w:sz w:val="24"/>
          <w:szCs w:val="24"/>
        </w:rPr>
      </w:pPr>
    </w:p>
    <w:p w:rsidR="0042075F" w:rsidRDefault="0042075F" w:rsidP="0042075F">
      <w:pPr>
        <w:autoSpaceDE w:val="0"/>
        <w:autoSpaceDN w:val="0"/>
        <w:adjustRightInd w:val="0"/>
        <w:spacing w:after="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color w:val="000000"/>
          <w:sz w:val="24"/>
          <w:szCs w:val="24"/>
        </w:rPr>
        <w:t xml:space="preserve">Yukarıda tespit edilen ücret tarifeleri </w:t>
      </w:r>
      <w:r>
        <w:rPr>
          <w:rFonts w:ascii="Times New Roman" w:hAnsi="Times New Roman" w:cs="Times New Roman"/>
          <w:sz w:val="24"/>
          <w:szCs w:val="24"/>
        </w:rPr>
        <w:t xml:space="preserve">ile ilgili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konunun </w:t>
      </w:r>
      <w:r>
        <w:rPr>
          <w:rFonts w:ascii="Times New Roman" w:hAnsi="Times New Roman" w:cs="Times New Roman"/>
        </w:rPr>
        <w:t xml:space="preserve">bir sonraki meclis toplantısında görüşülmek üzere </w:t>
      </w:r>
      <w:r>
        <w:rPr>
          <w:rFonts w:ascii="Times New Roman" w:hAnsi="Times New Roman" w:cs="Times New Roman"/>
          <w:sz w:val="24"/>
          <w:szCs w:val="24"/>
        </w:rPr>
        <w:t>İmar Komisyonu ve Plan ve Bütçe Komisyonu’na havale edilmesine oy birliği ile karar verildi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54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62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03/03/2016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BOZKURT-ZAFER KARA-SALİM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ve Belediye Encümenine Yetki verilmesi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İlçemiz sınırları içerisinde 1000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’ye kadar olan Belediye Parsellerinin ve hisselerinin (arazi, arsa alımı, satımı, trampa, tahsis vb.) işlemlerin yürütülmesi için Belediye Meclisinin 03.09.2014 tarih ve 101 sayılı kararı ile Belediye Başkanına ve Belediye Encümenine yetki verilmesi için karar alınmış olup bu kararın yeniden değerlendirilmesi ile ilgili gündem maddesinin görüşülmesine geçildi. </w:t>
      </w:r>
      <w:proofErr w:type="gramEnd"/>
      <w:r>
        <w:rPr>
          <w:rFonts w:ascii="Times New Roman" w:hAnsi="Times New Roman" w:cs="Times New Roman"/>
          <w:sz w:val="24"/>
          <w:szCs w:val="24"/>
        </w:rPr>
        <w:t xml:space="preserve">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ve Plan ve Bütçe Komisyonuna havale edilmesine oy birliği ile karar verildi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54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rPr>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63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04/03/2016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rsidTr="0042075F">
        <w:trPr>
          <w:trHeight w:val="762"/>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Belediye Başkanı ve Belediye Encümenine Yetki Verilmesi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1</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Gündemin 1. maddesinin görüşülmesine geçildi.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roofErr w:type="gramStart"/>
      <w:r>
        <w:rPr>
          <w:rFonts w:ascii="Times New Roman" w:hAnsi="Times New Roman" w:cs="Times New Roman"/>
          <w:sz w:val="24"/>
          <w:szCs w:val="24"/>
        </w:rPr>
        <w:t xml:space="preserve">Belediye Meclisimizin 03.03.2016 tarih ve 59 sayılı kararı ile bir sonraki Meclis toplantısında görüşülmek üzere İmar Komisyonu İle Plan ve Bütçe Komisyonuna havale edilen ve Komisyon üyelerince görüşülen; İlçemiz </w:t>
      </w:r>
      <w:proofErr w:type="spellStart"/>
      <w:r>
        <w:rPr>
          <w:rFonts w:ascii="Times New Roman" w:hAnsi="Times New Roman" w:cs="Times New Roman"/>
          <w:sz w:val="24"/>
          <w:szCs w:val="24"/>
        </w:rPr>
        <w:t>Köreken</w:t>
      </w:r>
      <w:proofErr w:type="spellEnd"/>
      <w:r>
        <w:rPr>
          <w:rFonts w:ascii="Times New Roman" w:hAnsi="Times New Roman" w:cs="Times New Roman"/>
          <w:sz w:val="24"/>
          <w:szCs w:val="24"/>
        </w:rPr>
        <w:t xml:space="preserve"> Mahallesinde bulunan 485 ve 487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mülkiyeti Belediyemize ait parsellerin arsa satışlarının yapılıp yapılmayacağı hususunun görüşülerek tüm iş ve işlemlerin yürütülmesi için Belediye Başkanına ve Belediye Encümenine yetki verilmesi ile ilgili gündem maddesinin görüşülmesine geçildi. </w:t>
      </w:r>
      <w:proofErr w:type="gramEnd"/>
      <w:r>
        <w:rPr>
          <w:rFonts w:ascii="Times New Roman" w:hAnsi="Times New Roman" w:cs="Times New Roman"/>
          <w:sz w:val="24"/>
          <w:szCs w:val="24"/>
        </w:rPr>
        <w:t xml:space="preserve">Gündem maddesi Kâtip tarafından Meclise okundu. Okunan gündem maddesi üzerinde söz almak isteyen üye olup olmadığı soruldu. Söz almak isteyen üye olmadığından teklif meclisin açık oyuna sunuldu. Yapılan açık oylama ve sayım neticesinde, İlçemiz </w:t>
      </w:r>
      <w:proofErr w:type="spellStart"/>
      <w:r>
        <w:rPr>
          <w:rFonts w:ascii="Times New Roman" w:hAnsi="Times New Roman" w:cs="Times New Roman"/>
          <w:sz w:val="24"/>
          <w:szCs w:val="24"/>
        </w:rPr>
        <w:t>Köreken</w:t>
      </w:r>
      <w:proofErr w:type="spellEnd"/>
      <w:r>
        <w:rPr>
          <w:rFonts w:ascii="Times New Roman" w:hAnsi="Times New Roman" w:cs="Times New Roman"/>
          <w:sz w:val="24"/>
          <w:szCs w:val="24"/>
        </w:rPr>
        <w:t xml:space="preserve"> Mahallesinde bulunan 485 ve 487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mülkiyeti Belediyemize ait parsellerin arsa satışlarının yapılıp yapılmayacağı hususunun görüşülerek tüm iş ve işlemlerin yürütülmesi için Belediye Başkanına ve Belediye Encümenine yetki verilmesi ile ilgili maddenin komisyon raporu doğrultusunda oyçokluğu ile kabul edildi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54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64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04/03/2016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1/1000 Ölçekli Revizyon İmar Planının 4. Etabı ile ilgili 2 Adet  İtirazın Komisyon Raporu Doğrultusunda Reddine  </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2-</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2. maddesinin görüşülmesine geçildi.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03.03.2016 tarih ve 60 sayılı kararı ile bir sonraki Meclis toplantısında görüşülmek üzere İmar Komisyonuna havale edilen ve Komisyon üyelerince görüşülen;  İlçemizin 1/1000 ölçekli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uygulama imar planının 4. Etabı Kozan Belediye meclisinin 03.07.2015 tarih ve 84 sayılı kararı ile Adana Büyükşehir Belediye meclisinin 11.08.2015 tarih ve 236 sayılı kararı ile onaylanmış ve Kozan Belediye Meclisinin 06.11.2015 tarih ve 110 sayılı kararı ile Adana Büyükşehir Belediye Meclisinin 10.12.2015 tarih ve 381 sayılı kararı ile itirazlar değerlendirilerek itirazı kabul edilenler 18.01.2016 tarihinden itibaren 1(bir) ay süre ile askıya çıkarılmış olup, askı süresince yapılan 2 adet itirazı ile ilgili gündem maddesinin görüşülmesine geçildi. Gündem maddesi Kâtip tarafından Meclise okundu. Okunan gündem maddesi üzerinde söz almak isteyen üye olup olmadığı soruldu. Söz almak isteyen üye olmadığından teklif meclisin açık oyuna sunuldu. Yapılan açık oylama ve sayım neticesinde İlgili maddenin askı süresince Ali KELEŞ ve Hatice KELEŞ ile Ahmet </w:t>
      </w:r>
      <w:proofErr w:type="spellStart"/>
      <w:r>
        <w:rPr>
          <w:rFonts w:ascii="Times New Roman" w:hAnsi="Times New Roman" w:cs="Times New Roman"/>
          <w:sz w:val="24"/>
          <w:szCs w:val="24"/>
        </w:rPr>
        <w:t>YİĞEN’e</w:t>
      </w:r>
      <w:proofErr w:type="spellEnd"/>
      <w:r>
        <w:rPr>
          <w:rFonts w:ascii="Times New Roman" w:hAnsi="Times New Roman" w:cs="Times New Roman"/>
          <w:sz w:val="24"/>
          <w:szCs w:val="24"/>
        </w:rPr>
        <w:t xml:space="preserve"> ait 2 adet itirazın komisyon raporu doğrultusunda REDDİNE oybirliği ile karar verildi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65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04/03/2016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Peyzaj Proje Onay Ücret Tarifelerinin Belirlenmesi</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r>
        <w:rPr>
          <w:rFonts w:ascii="Arial" w:hAnsi="Arial" w:cs="Arial"/>
          <w:sz w:val="18"/>
          <w:szCs w:val="18"/>
          <w:lang/>
        </w:rPr>
        <w:tab/>
      </w: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ind w:firstLine="705"/>
        <w:jc w:val="both"/>
        <w:rPr>
          <w:rFonts w:ascii="Times New Roman" w:hAnsi="Times New Roman" w:cs="Times New Roman"/>
          <w:b/>
          <w:bCs/>
          <w:sz w:val="24"/>
          <w:szCs w:val="24"/>
        </w:rPr>
      </w:pPr>
      <w:r>
        <w:rPr>
          <w:rFonts w:ascii="Times New Roman" w:hAnsi="Times New Roman" w:cs="Times New Roman"/>
          <w:b/>
          <w:bCs/>
          <w:sz w:val="24"/>
          <w:szCs w:val="24"/>
        </w:rPr>
        <w:t>Madde: 3-</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3. maddesinin görüşülmesine geçildi.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Belediye Meclisimizin 03.03.2016 tarih ve 61 sayılı kararı ile bir sonraki Meclis toplantısında görüşülmek üzere İmar Komisyonu İle Plan ve Bütçe Komisyonuna havale edilen ve Komisyon üyelerince görüşülen;  Adana Büyükşehir Belediyesi İmar ve Şehircilik Daire Başkanlığının </w:t>
      </w:r>
      <w:proofErr w:type="gramStart"/>
      <w:r>
        <w:rPr>
          <w:rFonts w:ascii="Times New Roman" w:hAnsi="Times New Roman" w:cs="Times New Roman"/>
          <w:sz w:val="24"/>
          <w:szCs w:val="24"/>
        </w:rPr>
        <w:t>06/05/2014</w:t>
      </w:r>
      <w:proofErr w:type="gramEnd"/>
      <w:r>
        <w:rPr>
          <w:rFonts w:ascii="Times New Roman" w:hAnsi="Times New Roman" w:cs="Times New Roman"/>
          <w:sz w:val="24"/>
          <w:szCs w:val="24"/>
        </w:rPr>
        <w:t xml:space="preserve"> tarih ve 3734 sayılı yazıda bahsedilen; 08.09.2013 tarih ve 287759 sayılı Resmi Gazetede yayınlanan Planlı Alanlar Tip İmar Yönetmeliğinin 57’nci maddesine istinaden, ruhsat aşamasındaki inşaatların istenilen peyzaj projelerinin kontrollerinin öncelikle sorumlu İlçe Belediyesi tarafından kontrol edilip onaylandıktan sonra ilgili İlçe Belediyesi tarafından Adana Büyükşehir Belediyesi İmar ve Şehircilik Daire Başkanlığına bağlı olan Proje Şube Müdürlüğüne gönderilmesi gerektiği hususunun uygulanması için peyzaj proje onay ücret tarifeleri ile ilgili komisyon raporunun Belediye Meclisince görüşülüp karara bağlanması.</w:t>
      </w:r>
    </w:p>
    <w:p w:rsidR="0042075F" w:rsidRDefault="0042075F" w:rsidP="0042075F">
      <w:pPr>
        <w:autoSpaceDE w:val="0"/>
        <w:autoSpaceDN w:val="0"/>
        <w:adjustRightInd w:val="0"/>
        <w:spacing w:after="0" w:line="240" w:lineRule="auto"/>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u w:val="single"/>
        </w:rPr>
      </w:pPr>
      <w:r>
        <w:rPr>
          <w:rFonts w:ascii="Times New Roman" w:hAnsi="Times New Roman" w:cs="Times New Roman"/>
          <w:sz w:val="24"/>
          <w:szCs w:val="24"/>
          <w:u w:val="single"/>
        </w:rPr>
        <w:t>Yapı Ruhsatı İşleri</w:t>
      </w:r>
    </w:p>
    <w:p w:rsidR="0042075F" w:rsidRDefault="0042075F" w:rsidP="004207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Madde 57-(a) Bendinde yer alan; Peyzaj Proje Onay Ücreti Tarifelerinin görüşülmesi;</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p>
    <w:tbl>
      <w:tblPr>
        <w:tblW w:w="8430" w:type="dxa"/>
        <w:tblInd w:w="60" w:type="dxa"/>
        <w:tblLayout w:type="fixed"/>
        <w:tblCellMar>
          <w:left w:w="75" w:type="dxa"/>
          <w:right w:w="75" w:type="dxa"/>
        </w:tblCellMar>
        <w:tblLook w:val="0000"/>
      </w:tblPr>
      <w:tblGrid>
        <w:gridCol w:w="7470"/>
        <w:gridCol w:w="960"/>
      </w:tblGrid>
      <w:tr w:rsidR="0042075F">
        <w:trPr>
          <w:trHeight w:val="300"/>
        </w:trPr>
        <w:tc>
          <w:tcPr>
            <w:tcW w:w="84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075F" w:rsidRDefault="004207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PEYZAJ PROJE ONAY ÜCRETİ</w:t>
            </w:r>
          </w:p>
        </w:tc>
      </w:tr>
      <w:tr w:rsidR="0042075F">
        <w:trPr>
          <w:trHeight w:val="300"/>
        </w:trPr>
        <w:tc>
          <w:tcPr>
            <w:tcW w:w="8430" w:type="dxa"/>
            <w:gridSpan w:val="2"/>
            <w:tcBorders>
              <w:top w:val="single" w:sz="6" w:space="0" w:color="000000"/>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İMAR PLANINDA KONUT GÖRÜLEN YERLER İÇİN (</w:t>
            </w:r>
            <w:proofErr w:type="spellStart"/>
            <w:proofErr w:type="gramStart"/>
            <w:r>
              <w:rPr>
                <w:rFonts w:ascii="Times New Roman" w:hAnsi="Times New Roman" w:cs="Times New Roman"/>
                <w:b/>
                <w:bCs/>
                <w:sz w:val="24"/>
                <w:szCs w:val="24"/>
              </w:rPr>
              <w:t>Atrium</w:t>
            </w:r>
            <w:proofErr w:type="spellEnd"/>
            <w:r>
              <w:rPr>
                <w:rFonts w:ascii="Times New Roman" w:hAnsi="Times New Roman" w:cs="Times New Roman"/>
                <w:b/>
                <w:bCs/>
                <w:sz w:val="24"/>
                <w:szCs w:val="24"/>
              </w:rPr>
              <w:t>,villa</w:t>
            </w:r>
            <w:proofErr w:type="gramEnd"/>
            <w:r>
              <w:rPr>
                <w:rFonts w:ascii="Times New Roman" w:hAnsi="Times New Roman" w:cs="Times New Roman"/>
                <w:b/>
                <w:bCs/>
                <w:sz w:val="24"/>
                <w:szCs w:val="24"/>
              </w:rPr>
              <w:t>,yüksek katlı bina)</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1- 500m2 den küçük yerler</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2- 500-1000m2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3- 1000-1500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4- 1500-2000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5- 2000-2500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6- 2500-3000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7- 3000 m2 den yukarısı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42075F">
        <w:trPr>
          <w:trHeight w:val="315"/>
        </w:trPr>
        <w:tc>
          <w:tcPr>
            <w:tcW w:w="8430" w:type="dxa"/>
            <w:gridSpan w:val="2"/>
            <w:tcBorders>
              <w:top w:val="single" w:sz="6" w:space="0" w:color="000000"/>
              <w:left w:val="single" w:sz="6" w:space="0" w:color="000000"/>
              <w:bottom w:val="nil"/>
              <w:right w:val="nil"/>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İMAR PLANINDA TİCARET GÖRÜLEN YERLER İÇİN (TİCARİ, MİA-KDKÇ)</w:t>
            </w:r>
          </w:p>
        </w:tc>
      </w:tr>
      <w:tr w:rsidR="0042075F">
        <w:trPr>
          <w:trHeight w:val="315"/>
        </w:trPr>
        <w:tc>
          <w:tcPr>
            <w:tcW w:w="7470"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1- 500 m2 ye kadar olan yerlerden </w:t>
            </w:r>
          </w:p>
        </w:tc>
        <w:tc>
          <w:tcPr>
            <w:tcW w:w="960" w:type="dxa"/>
            <w:tcBorders>
              <w:top w:val="single" w:sz="6" w:space="0" w:color="000000"/>
              <w:left w:val="nil"/>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2- 500-1000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3- 1000-1500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4- 1500-3000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5- 3000-5000 m2 arası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6- 5000 m2 ve yukarısı</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42075F">
        <w:trPr>
          <w:trHeight w:val="315"/>
        </w:trPr>
        <w:tc>
          <w:tcPr>
            <w:tcW w:w="8430" w:type="dxa"/>
            <w:gridSpan w:val="2"/>
            <w:tcBorders>
              <w:top w:val="single" w:sz="6" w:space="0" w:color="000000"/>
              <w:left w:val="single" w:sz="6" w:space="0" w:color="000000"/>
              <w:bottom w:val="single" w:sz="6" w:space="0" w:color="000000"/>
              <w:right w:val="nil"/>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MUHTELİF YERLER İÇİN </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Özel eğitim kurumlarından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Özel sağlık kurumlarından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Fabrikalardan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Otel ve eğlence merkezlerinden</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Akaryakıt ve LPG istasyonlarından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600.00</w:t>
            </w:r>
          </w:p>
        </w:tc>
      </w:tr>
      <w:tr w:rsidR="0042075F">
        <w:trPr>
          <w:trHeight w:val="315"/>
        </w:trPr>
        <w:tc>
          <w:tcPr>
            <w:tcW w:w="7470" w:type="dxa"/>
            <w:tcBorders>
              <w:top w:val="nil"/>
              <w:left w:val="single" w:sz="6" w:space="0" w:color="000000"/>
              <w:bottom w:val="single" w:sz="6" w:space="0" w:color="000000"/>
              <w:right w:val="single" w:sz="6" w:space="0" w:color="000000"/>
            </w:tcBorders>
            <w:shd w:val="clear" w:color="auto" w:fill="FFFFFF"/>
            <w:vAlign w:val="bottom"/>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Alış-veriş merkezlerinden </w:t>
            </w:r>
          </w:p>
        </w:tc>
        <w:tc>
          <w:tcPr>
            <w:tcW w:w="960" w:type="dxa"/>
            <w:tcBorders>
              <w:top w:val="nil"/>
              <w:left w:val="nil"/>
              <w:bottom w:val="single" w:sz="6" w:space="0" w:color="auto"/>
              <w:right w:val="single" w:sz="6" w:space="0" w:color="auto"/>
            </w:tcBorders>
            <w:shd w:val="clear" w:color="auto" w:fill="FFFFF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600.00</w:t>
            </w:r>
          </w:p>
        </w:tc>
      </w:tr>
      <w:tr w:rsidR="0042075F">
        <w:trPr>
          <w:trHeight w:val="315"/>
        </w:trPr>
        <w:tc>
          <w:tcPr>
            <w:tcW w:w="7470" w:type="dxa"/>
            <w:tcBorders>
              <w:top w:val="nil"/>
              <w:left w:val="single" w:sz="6" w:space="0" w:color="000000"/>
              <w:bottom w:val="nil"/>
              <w:right w:val="single" w:sz="6" w:space="0" w:color="000000"/>
            </w:tcBorders>
            <w:shd w:val="clear" w:color="auto" w:fill="FFFFFF"/>
          </w:tcPr>
          <w:p w:rsidR="0042075F" w:rsidRDefault="004207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7-Bahçe, </w:t>
            </w:r>
            <w:proofErr w:type="gramStart"/>
            <w:r>
              <w:rPr>
                <w:rFonts w:ascii="Times New Roman" w:hAnsi="Times New Roman" w:cs="Times New Roman"/>
                <w:sz w:val="24"/>
                <w:szCs w:val="24"/>
              </w:rPr>
              <w:t>çevre,istinat</w:t>
            </w:r>
            <w:proofErr w:type="gramEnd"/>
            <w:r>
              <w:rPr>
                <w:rFonts w:ascii="Times New Roman" w:hAnsi="Times New Roman" w:cs="Times New Roman"/>
                <w:sz w:val="24"/>
                <w:szCs w:val="24"/>
              </w:rPr>
              <w:t xml:space="preserve"> duvarı,kapı girişi ve merdiven vb. detay çizimlerin onayları için </w:t>
            </w:r>
          </w:p>
        </w:tc>
        <w:tc>
          <w:tcPr>
            <w:tcW w:w="960" w:type="dxa"/>
            <w:tcBorders>
              <w:top w:val="nil"/>
              <w:left w:val="nil"/>
              <w:bottom w:val="nil"/>
              <w:right w:val="single" w:sz="6" w:space="0" w:color="auto"/>
            </w:tcBorders>
            <w:shd w:val="clear" w:color="auto" w:fill="FFFFFF"/>
            <w:vAlign w:val="center"/>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50.00</w:t>
            </w:r>
          </w:p>
        </w:tc>
      </w:tr>
      <w:tr w:rsidR="0042075F">
        <w:trPr>
          <w:trHeight w:val="330"/>
        </w:trPr>
        <w:tc>
          <w:tcPr>
            <w:tcW w:w="8430" w:type="dxa"/>
            <w:gridSpan w:val="2"/>
            <w:tcBorders>
              <w:top w:val="single" w:sz="6" w:space="0" w:color="000000"/>
              <w:left w:val="single" w:sz="6" w:space="0" w:color="000000"/>
              <w:bottom w:val="single" w:sz="6" w:space="0" w:color="000000"/>
              <w:right w:val="nil"/>
            </w:tcBorders>
            <w:shd w:val="clear" w:color="auto" w:fill="7F7F7F"/>
            <w:vAlign w:val="bottom"/>
          </w:tcPr>
          <w:p w:rsidR="0042075F" w:rsidRDefault="0042075F">
            <w:pPr>
              <w:autoSpaceDE w:val="0"/>
              <w:autoSpaceDN w:val="0"/>
              <w:adjustRightInd w:val="0"/>
              <w:spacing w:after="0" w:line="240" w:lineRule="auto"/>
              <w:jc w:val="center"/>
              <w:rPr>
                <w:rFonts w:ascii="Times New Roman" w:hAnsi="Times New Roman" w:cs="Times New Roman"/>
                <w:b/>
                <w:bCs/>
                <w:sz w:val="24"/>
                <w:szCs w:val="24"/>
              </w:rPr>
            </w:pPr>
          </w:p>
        </w:tc>
      </w:tr>
    </w:tbl>
    <w:p w:rsidR="0042075F" w:rsidRDefault="0042075F" w:rsidP="0042075F">
      <w:pPr>
        <w:autoSpaceDE w:val="0"/>
        <w:autoSpaceDN w:val="0"/>
        <w:adjustRightInd w:val="0"/>
        <w:spacing w:after="0"/>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Yukarıda tespit edilen </w:t>
      </w:r>
      <w:r>
        <w:rPr>
          <w:rFonts w:ascii="Times New Roman" w:hAnsi="Times New Roman" w:cs="Times New Roman"/>
          <w:sz w:val="24"/>
          <w:szCs w:val="24"/>
        </w:rPr>
        <w:t xml:space="preserve">Peyzaj Proje Onay Ücreti Tarifelerinin </w:t>
      </w:r>
      <w:r>
        <w:rPr>
          <w:rFonts w:ascii="Times New Roman" w:hAnsi="Times New Roman" w:cs="Times New Roman"/>
          <w:color w:val="000000"/>
          <w:sz w:val="24"/>
          <w:szCs w:val="24"/>
        </w:rPr>
        <w:t>ücret tarifeleri Meclisin açık oyuna sunuldu. Yapılan Açık oylama ve sayım neticesinde Komisyon Raporu doğrultusunda kabulüne, 5393 Sayılı Belediye Kanunun 18. maddesinin (f) bendi uyarınca oy birliği ile karar verildi.</w:t>
      </w:r>
    </w:p>
    <w:p w:rsidR="0042075F" w:rsidRDefault="0042075F" w:rsidP="0042075F">
      <w:pPr>
        <w:autoSpaceDE w:val="0"/>
        <w:autoSpaceDN w:val="0"/>
        <w:adjustRightInd w:val="0"/>
        <w:spacing w:after="0" w:line="240" w:lineRule="auto"/>
        <w:ind w:firstLine="705"/>
        <w:jc w:val="both"/>
        <w:rPr>
          <w:rFonts w:ascii="Times New Roman" w:hAnsi="Times New Roman" w:cs="Times New Roman"/>
          <w:color w:val="000000"/>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ind w:left="-993" w:right="-800"/>
      </w:pP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lastRenderedPageBreak/>
        <w:t>T.C.</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KOZAN BELEDİYE BAŞKANLIĞI</w:t>
      </w:r>
    </w:p>
    <w:p w:rsidR="0042075F" w:rsidRDefault="0042075F" w:rsidP="0042075F">
      <w:pPr>
        <w:autoSpaceDE w:val="0"/>
        <w:autoSpaceDN w:val="0"/>
        <w:adjustRightInd w:val="0"/>
        <w:spacing w:after="0" w:line="240" w:lineRule="auto"/>
        <w:jc w:val="center"/>
        <w:rPr>
          <w:rFonts w:ascii="Times New Roman" w:hAnsi="Times New Roman" w:cs="Times New Roman"/>
          <w:b/>
          <w:bCs/>
          <w:sz w:val="24"/>
          <w:szCs w:val="24"/>
          <w:lang/>
        </w:rPr>
      </w:pPr>
      <w:r>
        <w:rPr>
          <w:rFonts w:ascii="Times New Roman" w:hAnsi="Times New Roman" w:cs="Times New Roman"/>
          <w:b/>
          <w:bCs/>
          <w:sz w:val="24"/>
          <w:szCs w:val="24"/>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BİRLEŞİM : 02</w:t>
            </w:r>
          </w:p>
        </w:tc>
        <w:tc>
          <w:tcPr>
            <w:tcW w:w="243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KARAR NO : 66      </w:t>
            </w:r>
          </w:p>
        </w:tc>
        <w:tc>
          <w:tcPr>
            <w:tcW w:w="13890" w:type="dxa"/>
            <w:tcBorders>
              <w:top w:val="single" w:sz="6" w:space="0" w:color="auto"/>
              <w:left w:val="single" w:sz="6" w:space="0" w:color="auto"/>
              <w:bottom w:val="nil"/>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TARİH : 04/03/2016</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75"/>
              <w:rPr>
                <w:rFonts w:ascii="Arial" w:hAnsi="Arial" w:cs="Arial"/>
                <w:b/>
                <w:bCs/>
                <w:lang/>
              </w:rPr>
            </w:pPr>
            <w:r>
              <w:rPr>
                <w:rFonts w:ascii="Arial" w:hAnsi="Arial" w:cs="Arial"/>
                <w:b/>
                <w:bCs/>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rPr>
                <w:rFonts w:ascii="Arial" w:hAnsi="Arial" w:cs="Arial"/>
                <w:sz w:val="20"/>
                <w:szCs w:val="20"/>
                <w:lang/>
              </w:rPr>
            </w:pPr>
          </w:p>
        </w:tc>
      </w:tr>
      <w:tr w:rsidR="0042075F">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BELEDİYE MECLİSİNİ</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TEŞKİL EDENLERİN</w:t>
            </w:r>
          </w:p>
          <w:p w:rsidR="0042075F" w:rsidRDefault="0042075F">
            <w:pPr>
              <w:autoSpaceDE w:val="0"/>
              <w:autoSpaceDN w:val="0"/>
              <w:adjustRightInd w:val="0"/>
              <w:spacing w:after="0" w:line="240" w:lineRule="auto"/>
              <w:ind w:left="30"/>
              <w:jc w:val="center"/>
              <w:rPr>
                <w:rFonts w:ascii="Arial" w:hAnsi="Arial" w:cs="Arial"/>
                <w:sz w:val="18"/>
                <w:szCs w:val="18"/>
                <w:lang/>
              </w:rPr>
            </w:pPr>
            <w:r>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42075F" w:rsidRDefault="0042075F">
            <w:pPr>
              <w:autoSpaceDE w:val="0"/>
              <w:autoSpaceDN w:val="0"/>
              <w:adjustRightInd w:val="0"/>
              <w:spacing w:after="0" w:line="240" w:lineRule="auto"/>
              <w:ind w:left="30"/>
              <w:rPr>
                <w:rFonts w:ascii="Arial" w:hAnsi="Arial" w:cs="Arial"/>
                <w:sz w:val="16"/>
                <w:szCs w:val="16"/>
                <w:lang/>
              </w:rPr>
            </w:pPr>
            <w:r>
              <w:rPr>
                <w:rFonts w:ascii="Arial" w:hAnsi="Arial" w:cs="Arial"/>
                <w:b/>
                <w:bCs/>
                <w:sz w:val="16"/>
                <w:szCs w:val="16"/>
                <w:lang/>
              </w:rPr>
              <w:t xml:space="preserve">ÜYELER : </w:t>
            </w:r>
            <w:r>
              <w:rPr>
                <w:rFonts w:ascii="Arial" w:hAnsi="Arial" w:cs="Arial"/>
                <w:sz w:val="16"/>
                <w:szCs w:val="16"/>
                <w:lang/>
              </w:rPr>
              <w:t>AHMET TANRIVERDİ-OĞUZ ARIK-M.MUSTAFA DURU-ŞEREF IŞIK-MEHMET ÇÜRÜK-İBRAHİM MİCAN-TAHSİN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42075F" w:rsidRDefault="0042075F" w:rsidP="0042075F">
      <w:pPr>
        <w:autoSpaceDE w:val="0"/>
        <w:autoSpaceDN w:val="0"/>
        <w:adjustRightInd w:val="0"/>
        <w:spacing w:after="0" w:line="240" w:lineRule="auto"/>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42075F">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Zabıta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 xml:space="preserve">KARAR TÜRÜ :                               </w:t>
            </w:r>
          </w:p>
        </w:tc>
      </w:tr>
      <w:tr w:rsidR="0042075F">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42075F" w:rsidRDefault="0042075F">
            <w:pPr>
              <w:autoSpaceDE w:val="0"/>
              <w:autoSpaceDN w:val="0"/>
              <w:adjustRightInd w:val="0"/>
              <w:spacing w:after="0" w:line="240" w:lineRule="auto"/>
              <w:ind w:left="30"/>
              <w:rPr>
                <w:rFonts w:ascii="Arial" w:hAnsi="Arial" w:cs="Arial"/>
                <w:sz w:val="18"/>
                <w:szCs w:val="18"/>
                <w:lang/>
              </w:rPr>
            </w:pPr>
            <w:r>
              <w:rPr>
                <w:rFonts w:ascii="Arial" w:hAnsi="Arial" w:cs="Arial"/>
                <w:sz w:val="18"/>
                <w:szCs w:val="18"/>
                <w:lang/>
              </w:rPr>
              <w:t>Umuma Açık İstirahat ve Eğlence Yerleşik  Haritasının Yeniden Düzenlenmesi ve İçkili bölge Haritasının Çıkartılması ile ilgili Maddenin Komisyonlara Havalesi</w:t>
            </w:r>
          </w:p>
        </w:tc>
      </w:tr>
    </w:tbl>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Arial" w:hAnsi="Arial" w:cs="Arial"/>
          <w:sz w:val="18"/>
          <w:szCs w:val="18"/>
          <w:lang/>
        </w:rPr>
      </w:pPr>
    </w:p>
    <w:p w:rsidR="0042075F" w:rsidRDefault="0042075F" w:rsidP="0042075F">
      <w:pPr>
        <w:autoSpaceDE w:val="0"/>
        <w:autoSpaceDN w:val="0"/>
        <w:adjustRightInd w:val="0"/>
        <w:spacing w:after="0" w:line="240" w:lineRule="auto"/>
        <w:ind w:left="30"/>
        <w:jc w:val="both"/>
        <w:rPr>
          <w:rFonts w:ascii="Times New Roman" w:hAnsi="Times New Roman" w:cs="Times New Roman"/>
          <w:b/>
          <w:bCs/>
          <w:sz w:val="24"/>
          <w:szCs w:val="24"/>
        </w:rPr>
      </w:pPr>
      <w:r>
        <w:rPr>
          <w:rFonts w:ascii="Arial" w:hAnsi="Arial" w:cs="Arial"/>
          <w:sz w:val="18"/>
          <w:szCs w:val="18"/>
          <w:lang/>
        </w:rPr>
        <w:tab/>
      </w:r>
      <w:r>
        <w:rPr>
          <w:rFonts w:ascii="Times New Roman" w:hAnsi="Times New Roman" w:cs="Times New Roman"/>
          <w:b/>
          <w:bCs/>
          <w:sz w:val="24"/>
          <w:szCs w:val="24"/>
        </w:rPr>
        <w:t>Madde: 4-</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Gündemin 4. maddesinin görüşülmesine geçildi.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5216 Sayılı Büyükşehir yasasından dolayı 15 mahalle olan </w:t>
      </w:r>
      <w:proofErr w:type="spellStart"/>
      <w:r>
        <w:rPr>
          <w:rFonts w:ascii="Times New Roman" w:hAnsi="Times New Roman" w:cs="Times New Roman"/>
          <w:sz w:val="24"/>
          <w:szCs w:val="24"/>
        </w:rPr>
        <w:t>Kozanımızın</w:t>
      </w:r>
      <w:proofErr w:type="spellEnd"/>
      <w:r>
        <w:rPr>
          <w:rFonts w:ascii="Times New Roman" w:hAnsi="Times New Roman" w:cs="Times New Roman"/>
          <w:sz w:val="24"/>
          <w:szCs w:val="24"/>
        </w:rPr>
        <w:t xml:space="preserve"> 103 mahalle olmasından ve </w:t>
      </w:r>
      <w:proofErr w:type="spellStart"/>
      <w:r>
        <w:rPr>
          <w:rFonts w:ascii="Times New Roman" w:hAnsi="Times New Roman" w:cs="Times New Roman"/>
          <w:sz w:val="24"/>
          <w:szCs w:val="24"/>
        </w:rPr>
        <w:t>Kozanımızın</w:t>
      </w:r>
      <w:proofErr w:type="spellEnd"/>
      <w:r>
        <w:rPr>
          <w:rFonts w:ascii="Times New Roman" w:hAnsi="Times New Roman" w:cs="Times New Roman"/>
          <w:sz w:val="24"/>
          <w:szCs w:val="24"/>
        </w:rPr>
        <w:t xml:space="preserve"> gelişmesinden dolayı, Umuma Açık İstirahat ve Eğlence yerleşik haritasının yeniden düzenlenmesi ve içkili bölge haritasının çıkartılarak sınır tespitinin yapılması gerektiğinden içkili bölge haritası ile ilgili gündem maddesinin görüşülmesine geçildi. Gündem maddesi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İmar Komisyonu, Çevre Sağlık Komisyonu ve Plan ve Bütçe Komisyonlarına havale edilmesine oy birliği ile karar verildi</w:t>
      </w: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ind w:firstLine="705"/>
        <w:jc w:val="both"/>
        <w:rPr>
          <w:rFonts w:ascii="Times New Roman" w:hAnsi="Times New Roman" w:cs="Times New Roman"/>
          <w:sz w:val="24"/>
          <w:szCs w:val="24"/>
        </w:rPr>
      </w:pP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Başkan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Üye</w:t>
      </w:r>
    </w:p>
    <w:p w:rsidR="0042075F" w:rsidRDefault="0042075F" w:rsidP="0042075F">
      <w:pPr>
        <w:autoSpaceDE w:val="0"/>
        <w:autoSpaceDN w:val="0"/>
        <w:adjustRightInd w:val="0"/>
        <w:spacing w:after="0" w:line="240" w:lineRule="auto"/>
        <w:ind w:firstLine="705"/>
        <w:jc w:val="both"/>
        <w:rPr>
          <w:rFonts w:ascii="Times New Roman" w:hAnsi="Times New Roman" w:cs="Times New Roman"/>
          <w:b/>
          <w:bCs/>
          <w:sz w:val="24"/>
          <w:szCs w:val="24"/>
        </w:rPr>
      </w:pPr>
      <w:r>
        <w:rPr>
          <w:rFonts w:ascii="Times New Roman" w:hAnsi="Times New Roman" w:cs="Times New Roman"/>
          <w:b/>
          <w:bCs/>
          <w:sz w:val="24"/>
          <w:szCs w:val="24"/>
        </w:rPr>
        <w:t xml:space="preserve">Musa ÖZTÜRK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w:t>
      </w:r>
      <w:r>
        <w:rPr>
          <w:rFonts w:ascii="Times New Roman" w:hAnsi="Times New Roman" w:cs="Times New Roman"/>
          <w:b/>
          <w:bCs/>
          <w:sz w:val="24"/>
          <w:szCs w:val="24"/>
        </w:rPr>
        <w:tab/>
        <w:t xml:space="preserve">   İbrahim MİCAN</w:t>
      </w:r>
      <w:r>
        <w:rPr>
          <w:rFonts w:ascii="Times New Roman" w:hAnsi="Times New Roman" w:cs="Times New Roman"/>
          <w:b/>
          <w:bCs/>
          <w:sz w:val="24"/>
          <w:szCs w:val="24"/>
        </w:rPr>
        <w:tab/>
      </w:r>
      <w:r>
        <w:rPr>
          <w:rFonts w:ascii="Times New Roman" w:hAnsi="Times New Roman" w:cs="Times New Roman"/>
          <w:b/>
          <w:bCs/>
          <w:sz w:val="24"/>
          <w:szCs w:val="24"/>
        </w:rPr>
        <w:tab/>
        <w:t xml:space="preserve">           Şeref IŞIK</w:t>
      </w:r>
    </w:p>
    <w:p w:rsidR="0042075F" w:rsidRDefault="0042075F" w:rsidP="004207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  Belediye Başkanı</w:t>
      </w:r>
    </w:p>
    <w:p w:rsidR="0042075F" w:rsidRDefault="0042075F" w:rsidP="0042075F">
      <w:pPr>
        <w:ind w:left="-993" w:right="-800"/>
      </w:pPr>
    </w:p>
    <w:sectPr w:rsidR="0042075F" w:rsidSect="00D6569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2075F"/>
    <w:rsid w:val="004207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2732</Words>
  <Characters>15578</Characters>
  <Application>Microsoft Office Word</Application>
  <DocSecurity>0</DocSecurity>
  <Lines>129</Lines>
  <Paragraphs>36</Paragraphs>
  <ScaleCrop>false</ScaleCrop>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Yazı İşleri</dc:creator>
  <cp:lastModifiedBy>Yazı İşleri</cp:lastModifiedBy>
  <cp:revision>2</cp:revision>
  <dcterms:created xsi:type="dcterms:W3CDTF">2016-03-16T08:48:00Z</dcterms:created>
  <dcterms:modified xsi:type="dcterms:W3CDTF">2016-03-16T08:48:00Z</dcterms:modified>
</cp:coreProperties>
</file>