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A038E2" w:rsidRPr="00631426" w:rsidRDefault="00A04D55">
            <w:pPr>
              <w:jc w:val="center"/>
              <w:rPr>
                <w:rFonts w:ascii="Times New Roman" w:hAnsi="Times New Roman" w:cs="Times New Roman"/>
                <w:b/>
                <w:sz w:val="24"/>
                <w:szCs w:val="24"/>
              </w:rPr>
            </w:pPr>
            <w:r w:rsidRPr="00631426">
              <w:rPr>
                <w:rFonts w:ascii="Times New Roman" w:hAnsi="Times New Roman" w:cs="Times New Roman"/>
                <w:b/>
                <w:sz w:val="24"/>
                <w:szCs w:val="24"/>
              </w:rPr>
              <w:t>T.C.</w:t>
            </w:r>
            <w:r w:rsidRPr="00631426">
              <w:rPr>
                <w:rFonts w:ascii="Times New Roman" w:hAnsi="Times New Roman" w:cs="Times New Roman"/>
                <w:b/>
                <w:sz w:val="24"/>
                <w:szCs w:val="24"/>
              </w:rPr>
              <w:br/>
              <w:t>KOZAN BELEDİYE BAŞKANLIĞI</w:t>
            </w:r>
          </w:p>
        </w:tc>
      </w:tr>
    </w:tbl>
    <w:p w:rsidR="00A038E2" w:rsidRDefault="00A038E2">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AE0EBE">
            <w:pPr>
              <w:rPr>
                <w:rFonts w:ascii="Times New Roman" w:hAnsi="Times New Roman" w:cs="Times New Roman"/>
                <w:sz w:val="24"/>
                <w:szCs w:val="24"/>
              </w:rPr>
            </w:pPr>
            <w:r>
              <w:rPr>
                <w:rFonts w:ascii="Times New Roman" w:hAnsi="Times New Roman" w:cs="Times New Roman"/>
                <w:sz w:val="24"/>
                <w:szCs w:val="24"/>
              </w:rPr>
              <w:t>E-67030442-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29.09.2021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A038E2" w:rsidRDefault="00A04D55">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631426">
        <w:trPr>
          <w:trHeight w:val="327"/>
        </w:trPr>
        <w:tc>
          <w:tcPr>
            <w:tcW w:w="10314" w:type="dxa"/>
          </w:tcPr>
          <w:p w:rsidR="00631426" w:rsidRPr="00B52C58" w:rsidRDefault="00B52C58" w:rsidP="00002C25">
            <w:pPr>
              <w:tabs>
                <w:tab w:val="left" w:pos="5930"/>
                <w:tab w:val="center" w:pos="6306"/>
              </w:tabs>
              <w:ind w:left="2832" w:firstLine="708"/>
              <w:rPr>
                <w:rFonts w:ascii="Calibri" w:eastAsia="Times New Roman" w:hAnsi="Calibri" w:cs="Times New Roman"/>
              </w:rPr>
            </w:pPr>
            <w:r>
              <w:rPr>
                <w:rFonts w:ascii="Calibri" w:eastAsia="Times New Roman" w:hAnsi="Calibri" w:cs="Times New Roman"/>
              </w:rPr>
              <w:t xml:space="preserve">  </w:t>
            </w:r>
            <w:r w:rsidR="00631426" w:rsidRPr="00B52C58">
              <w:rPr>
                <w:rFonts w:ascii="Calibri" w:eastAsia="Times New Roman" w:hAnsi="Calibri" w:cs="Times New Roman"/>
              </w:rPr>
              <w:t>S</w:t>
            </w:r>
            <w:r>
              <w:rPr>
                <w:rFonts w:ascii="Calibri" w:eastAsia="Times New Roman" w:hAnsi="Calibri" w:cs="Times New Roman"/>
              </w:rPr>
              <w:t>n</w:t>
            </w:r>
            <w:r w:rsidR="00631426" w:rsidRPr="00B52C58">
              <w:t>.</w:t>
            </w:r>
            <w:r w:rsidRPr="00B52C58">
              <w:t xml:space="preserve"> </w:t>
            </w:r>
            <w:r w:rsidR="00002C25">
              <w:t xml:space="preserve"> </w:t>
            </w:r>
            <w:r w:rsidR="00631426" w:rsidRPr="00B52C58">
              <w:rPr>
                <w:rFonts w:ascii="Calibri" w:eastAsia="Times New Roman" w:hAnsi="Calibri" w:cs="Times New Roman"/>
              </w:rPr>
              <w:t>Belediye Meclis Üyesi</w:t>
            </w:r>
          </w:p>
          <w:p w:rsidR="00A038E2" w:rsidRDefault="00A038E2" w:rsidP="00631426">
            <w:pPr>
              <w:jc w:val="center"/>
              <w:rPr>
                <w:rFonts w:ascii="Times New Roman" w:hAnsi="Times New Roman" w:cs="Times New Roman"/>
                <w:sz w:val="24"/>
                <w:szCs w:val="24"/>
              </w:rPr>
            </w:pPr>
          </w:p>
        </w:tc>
      </w:tr>
    </w:tbl>
    <w:p w:rsidR="00631426" w:rsidRDefault="00631426">
      <w:pPr>
        <w:spacing w:after="0" w:line="240" w:lineRule="auto"/>
        <w:jc w:val="both"/>
        <w:rPr>
          <w:rFonts w:ascii="Times New Roman" w:hAnsi="Times New Roman" w:cs="Times New Roman"/>
          <w:sz w:val="24"/>
          <w:szCs w:val="24"/>
        </w:rPr>
      </w:pPr>
    </w:p>
    <w:p w:rsidR="00631426" w:rsidRDefault="00A04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5393 Sayılı Belediye Kanununun 20. maddesi uyarınca 4 Ekim pazartesi günü 14.00’de yapılacak olan 2021 Ekim Ayı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3"/>
      </w:tblGrid>
      <w:tr w:rsidR="00631426" w:rsidTr="00015F0D">
        <w:trPr>
          <w:jc w:val="right"/>
        </w:trPr>
        <w:tc>
          <w:tcPr>
            <w:tcW w:w="0" w:type="auto"/>
          </w:tcPr>
          <w:p w:rsidR="00631426" w:rsidRDefault="00631426" w:rsidP="00015F0D">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A038E2" w:rsidRDefault="00A04D55" w:rsidP="00B52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Gündem:</w:t>
      </w:r>
      <w:r>
        <w:rPr>
          <w:rFonts w:ascii="Times New Roman" w:hAnsi="Times New Roman" w:cs="Times New Roman"/>
          <w:sz w:val="24"/>
          <w:szCs w:val="24"/>
        </w:rPr>
        <w:br/>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sidR="00002C25">
        <w:rPr>
          <w:rFonts w:ascii="Times New Roman" w:hAnsi="Times New Roman" w:cs="Times New Roman"/>
          <w:sz w:val="24"/>
          <w:szCs w:val="24"/>
        </w:rPr>
        <w:t>1-Belediyenin 2022 yılı</w:t>
      </w:r>
      <w:r>
        <w:rPr>
          <w:rFonts w:ascii="Times New Roman" w:hAnsi="Times New Roman" w:cs="Times New Roman"/>
          <w:sz w:val="24"/>
          <w:szCs w:val="24"/>
        </w:rPr>
        <w:t xml:space="preserve"> Performans Programı ile 2022 Mali Yılı ve izleyen iki yıl(2023- 2024)  Gelir ve Gider (Taslak-Hazırlık) Bütçesininin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2-Belediye meclisimizin 02.08.2021 tarih ve 139 sayılı kararıyla İmar ve Çevre Sağlık ve Sosyal Hiz. Halkla İlişkiler Engelliler Hizmetler komisyonlarına havale edilen, İlçemiz Gazi Mahallesi ( Tapuda Gaziköy ) 1700 Parsel numaralı taşınmaz için hazırlatılan ve Adana Büyükşehir Belediye Meclisinin 11/03/2021 tarih ve 83 sayılı kararı ile kesinleşen 1/5000 Ölçekli Nazım İmar Planına uygun olarak hazırlatılan 1/1000 Ölçekli Uygulama İmar Planı Değişikliği teklifine ait komisyon raporunun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3-Belediye meclisimizin 02.08.2021 tarih ve 140 sayılı kararıyla İmar ve Plan Bütçe ve Kanunlar ve Kararlar komisyonlarına havale edilen, İlçemiz Tufanpaşa Mahallesi 283 Ada 10 nolu parsel 544 m² yüzölçümlü arsa vasıflı taşınmazda Kozan Belediyesine ait 1/16 (34,00 m² ) satışının yapılması ve hisse satışı için  Encümene Yetki verilmesi teklifine ait komisyon raporunun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4-Belediye meclisimizin 02.08.2021 tarih ve 141 sayılı kararıyla İlçemiz Velicanlı Mahallesinden Ağrı'nın Doğubeyazıt İlçesi Ağrı Dağı Ruto bölgesinde yürütülen operasyonda bölücü terör örgütleriyle girilen çatışmada şehit olan Uzman Jandarma Mehmet BOLAT'ın isminin İlçemiz sınırları içerisinde bulunan park ve sokaklardan uygun bir yere verilmesi teklifine ait komisyon raporunun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5-Belediye meclisimizin 02.08.2021 tarih ve 142 sayılı kararıyla  Sosyal Hiz. Halkla İlişkiler Engelliler Hizmetler Çevre sağlık ve Kırsal Kalkınma ve Tarım Orman ve Hayvancılık Komisyonlarına havale edilen,  Dünyamız ile ilgili tüm bilim insanlarının ve bilim kurullarının mutabık kaldığı küresel ısınma, iklim değişikliği dolayısı ile kuraklık felaketleriyle karşı karşıya kalmaya başlamıştır. Haliyle ülkemizde bu olumsuz hava şartlarından artarak etkilenmeye başlamış, kötü şartların daha da artacağı aşikar bir şekilde görülmektedir. Topraklarımızın bu olumsuzluklardan daha az zarar görmesi, ziraatla uğraşan kırsal ve ova çiftçilerimizin kuraklık ve susuzluktan daha az etkilenmesi ve yeraltı sularının daha verimli kullanılması için yağmur suyundan faydalanılması adına yağmur suyu toplama havuzları veya üniteleri yapmalarını teşvik etmek için belediyemizin ilgili biriminin (imar) tip projeler yaparak isteyen çiftçimize ücretsiz vermesi ve kurulma aşamasında ücretsiz teknik bilgi vermesi teklifine ait komisyon raporunun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 xml:space="preserve">6-Belediye meclisimizin 02.08.2021 tarih ve 143 sayılı kararıyla  İmar ve Eğitim Kültür ve Spor </w:t>
      </w:r>
      <w:r>
        <w:rPr>
          <w:rFonts w:ascii="Times New Roman" w:hAnsi="Times New Roman" w:cs="Times New Roman"/>
          <w:sz w:val="24"/>
          <w:szCs w:val="24"/>
        </w:rPr>
        <w:lastRenderedPageBreak/>
        <w:t>ve kanunlar ve kararlar komisyonlarına  havale edilen, İlçemizin Milli Mücadele döneminde,düşman işgalinden kurtuluşunda seyyar müfreze başı olarak görev alan ve Milli Mücadelenin en çetin günlerinde düşman ile girdiği mücadelede kolundan ve omuzundan vurularak kuvva-i milliye gazisi ünvanı ve istiklal madalyası alan Çolak Hacı Ağa’nın isminin Belediyemiz tarafından Işıklı mahallesinde yapımı tamamlanan park'a veya bir sokağa verilmesine ait komisyon raporunun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7-Hakkari Çukurca'da şehit düşen Şehit Piyade Sözleşmeli Er Bülent ALP'in annesi Müşerref ALP’in talebi üzerine. İsminin uygun görülecek bir caddeye veya sokağa verilmesinin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 xml:space="preserve">8- 5393 sayılı Belediye Kanunu’nun Belediye Meclisi’nin görev ve yetkileri başlığını taşıyan 18. maddesinin (e) bendinde; “Taşınmaz mal alımına, satımına, takasına, tahsisine, tahsis şeklinin değiştirilmesine veya tahsisli bir taşınmaza kamu hizmetinde ihtiyaç duyulmaması halinde tahsisin kaldırılmasına; üç yıldan fazla kiralanmasına ve süresi otuz yılı geçmemek kaydıyla bunlar üzerinde sınırlı ayni hak tesisine karar vermek” yetkisi Belediye Meclisine verilmiştir denilmekte olup; mülkiyeti Kozan Belediyesi adına kayıtlı olan </w:t>
      </w:r>
      <w:r w:rsidR="00002C25">
        <w:rPr>
          <w:rFonts w:ascii="Times New Roman" w:hAnsi="Times New Roman" w:cs="Times New Roman"/>
          <w:sz w:val="24"/>
          <w:szCs w:val="24"/>
        </w:rPr>
        <w:t>İlçemiz Faydalı</w:t>
      </w:r>
      <w:r>
        <w:rPr>
          <w:rFonts w:ascii="Times New Roman" w:hAnsi="Times New Roman" w:cs="Times New Roman"/>
          <w:sz w:val="24"/>
          <w:szCs w:val="24"/>
        </w:rPr>
        <w:t xml:space="preserve"> Mahallesi Akköprü Mevkinde bulunan 780 nolu  775.00  m² yüzölçümlü tarla vasıflı taşınmazın 2886 DİK nun 45.Maddesine göre göre satışının yapılmasının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9- İlçemiz Akçalıuşağı Mahallesi sınırları içerisinde Göller Yaylası’na yönelik hazırlatılan 1/1000 Ölçekli Uygulama İmar Planı’nın görüşülmesi;</w:t>
      </w:r>
      <w:r>
        <w:rPr>
          <w:rFonts w:ascii="Times New Roman" w:hAnsi="Times New Roman" w:cs="Times New Roman"/>
          <w:sz w:val="24"/>
          <w:szCs w:val="24"/>
        </w:rPr>
        <w:br/>
      </w:r>
      <w:r w:rsidR="00631426">
        <w:rPr>
          <w:rFonts w:ascii="Times New Roman" w:hAnsi="Times New Roman" w:cs="Times New Roman"/>
          <w:sz w:val="24"/>
          <w:szCs w:val="24"/>
        </w:rPr>
        <w:t xml:space="preserve"> </w:t>
      </w:r>
      <w:r w:rsidR="00631426">
        <w:rPr>
          <w:rFonts w:ascii="Times New Roman" w:hAnsi="Times New Roman" w:cs="Times New Roman"/>
          <w:sz w:val="24"/>
          <w:szCs w:val="24"/>
        </w:rPr>
        <w:tab/>
      </w:r>
      <w:r>
        <w:rPr>
          <w:rFonts w:ascii="Times New Roman" w:hAnsi="Times New Roman" w:cs="Times New Roman"/>
          <w:sz w:val="24"/>
          <w:szCs w:val="24"/>
        </w:rPr>
        <w:t>10-İdaremizin araç ve iş makinelerinin yetersizliği sebebiyle  Hidrolik sıkıştırmalı Çöp Kamyonu ve Damperli kamyonet  alımının görüşülmesi</w:t>
      </w:r>
      <w:r>
        <w:rPr>
          <w:rFonts w:ascii="Times New Roman" w:hAnsi="Times New Roman" w:cs="Times New Roman"/>
          <w:sz w:val="24"/>
          <w:szCs w:val="24"/>
        </w:rPr>
        <w:br/>
      </w:r>
    </w:p>
    <w:p w:rsidR="00B96DBB" w:rsidRDefault="00B52C58" w:rsidP="001C6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C3C" w:rsidRDefault="00255C3C" w:rsidP="00B96DBB">
      <w:pPr>
        <w:spacing w:after="0" w:line="240" w:lineRule="auto"/>
      </w:pPr>
      <w:r>
        <w:separator/>
      </w:r>
    </w:p>
  </w:endnote>
  <w:endnote w:type="continuationSeparator" w:id="1">
    <w:p w:rsidR="00255C3C" w:rsidRDefault="00255C3C"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E2" w:rsidRDefault="00A04D55">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A038E2">
      <w:trPr>
        <w:tblCellSpacing w:w="0" w:type="dxa"/>
      </w:trPr>
      <w:tc>
        <w:tcPr>
          <w:tcW w:w="0" w:type="auto"/>
          <w:vAlign w:val="center"/>
        </w:tcPr>
        <w:p w:rsidR="00A038E2" w:rsidRDefault="00A04D55">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A038E2">
      <w:trPr>
        <w:tblCellSpacing w:w="0" w:type="dxa"/>
      </w:trPr>
      <w:tc>
        <w:tcPr>
          <w:tcW w:w="0" w:type="auto"/>
          <w:vAlign w:val="center"/>
        </w:tcPr>
        <w:p w:rsidR="00A038E2" w:rsidRDefault="00A04D55">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/uBGeq-rIm98N-DkH6Pu-0YNzzs-5fGFio07 Doğrulama Linki: https://www.turkiye.gov.tr/icisleri-belediye-ebys</w:t>
          </w:r>
        </w:p>
      </w:tc>
    </w:tr>
  </w:tbl>
  <w:p w:rsidR="00A038E2" w:rsidRDefault="00A038E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A038E2">
      <w:trPr>
        <w:tblCellSpacing w:w="0" w:type="dxa"/>
      </w:trPr>
      <w:tc>
        <w:tcPr>
          <w:tcW w:w="2500" w:type="pct"/>
        </w:tcPr>
        <w:p w:rsidR="00A038E2" w:rsidRDefault="00A04D55">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A038E2" w:rsidRDefault="00A04D55">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A038E2" w:rsidRDefault="00A038E2">
          <w:pPr>
            <w:rPr>
              <w:rFonts w:ascii="Times New Roman" w:hAnsi="Times New Roman" w:cs="Times New Roman"/>
              <w:sz w:val="24"/>
              <w:szCs w:val="24"/>
            </w:rPr>
          </w:pPr>
        </w:p>
      </w:tc>
    </w:tr>
  </w:tbl>
  <w:p w:rsidR="00E574F6" w:rsidRPr="00A52013" w:rsidRDefault="004215C0">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002C25">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002C25" w:rsidRPr="00002C25">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C3C" w:rsidRDefault="00255C3C" w:rsidP="00B96DBB">
      <w:pPr>
        <w:spacing w:after="0" w:line="240" w:lineRule="auto"/>
      </w:pPr>
      <w:r>
        <w:separator/>
      </w:r>
    </w:p>
  </w:footnote>
  <w:footnote w:type="continuationSeparator" w:id="1">
    <w:p w:rsidR="00255C3C" w:rsidRDefault="00255C3C"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C1CE95C2">
      <w:numFmt w:val="decimal"/>
      <w:lvlText w:val=""/>
      <w:lvlJc w:val="left"/>
    </w:lvl>
    <w:lvl w:ilvl="2" w:tplc="D20480D4">
      <w:numFmt w:val="decimal"/>
      <w:lvlText w:val=""/>
      <w:lvlJc w:val="left"/>
    </w:lvl>
    <w:lvl w:ilvl="3" w:tplc="E9249314">
      <w:numFmt w:val="decimal"/>
      <w:lvlText w:val=""/>
      <w:lvlJc w:val="left"/>
    </w:lvl>
    <w:lvl w:ilvl="4" w:tplc="13BA4AB2">
      <w:numFmt w:val="decimal"/>
      <w:lvlText w:val=""/>
      <w:lvlJc w:val="left"/>
    </w:lvl>
    <w:lvl w:ilvl="5" w:tplc="F2E2591E">
      <w:numFmt w:val="decimal"/>
      <w:lvlText w:val=""/>
      <w:lvlJc w:val="left"/>
    </w:lvl>
    <w:lvl w:ilvl="6" w:tplc="6B38BDFA">
      <w:numFmt w:val="decimal"/>
      <w:lvlText w:val=""/>
      <w:lvlJc w:val="left"/>
    </w:lvl>
    <w:lvl w:ilvl="7" w:tplc="922C4770">
      <w:numFmt w:val="decimal"/>
      <w:lvlText w:val=""/>
      <w:lvlJc w:val="left"/>
    </w:lvl>
    <w:lvl w:ilvl="8" w:tplc="1520D70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02C25"/>
    <w:rsid w:val="000949FD"/>
    <w:rsid w:val="000A106F"/>
    <w:rsid w:val="00182DA1"/>
    <w:rsid w:val="001C6654"/>
    <w:rsid w:val="001C6F35"/>
    <w:rsid w:val="00255C3C"/>
    <w:rsid w:val="004215C0"/>
    <w:rsid w:val="0060726C"/>
    <w:rsid w:val="00631426"/>
    <w:rsid w:val="006E104B"/>
    <w:rsid w:val="0075492E"/>
    <w:rsid w:val="009B7BEE"/>
    <w:rsid w:val="00A038E2"/>
    <w:rsid w:val="00A04D55"/>
    <w:rsid w:val="00A21386"/>
    <w:rsid w:val="00A52013"/>
    <w:rsid w:val="00AC50DF"/>
    <w:rsid w:val="00AE0EBE"/>
    <w:rsid w:val="00AF2596"/>
    <w:rsid w:val="00B52C58"/>
    <w:rsid w:val="00B81885"/>
    <w:rsid w:val="00B96DBB"/>
    <w:rsid w:val="00BA3C3A"/>
    <w:rsid w:val="00C320B6"/>
    <w:rsid w:val="00CF47BF"/>
    <w:rsid w:val="00D165D6"/>
    <w:rsid w:val="00DC2FD7"/>
    <w:rsid w:val="00E40A70"/>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A0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461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731</Words>
  <Characters>4170</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11</cp:revision>
  <cp:lastPrinted>2021-09-29T13:14:00Z</cp:lastPrinted>
  <dcterms:created xsi:type="dcterms:W3CDTF">2011-12-01T13:55:00Z</dcterms:created>
  <dcterms:modified xsi:type="dcterms:W3CDTF">2021-09-30T06:51:00Z</dcterms:modified>
</cp:coreProperties>
</file>