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3A" w:rsidRPr="00205EC6" w:rsidRDefault="008F653A" w:rsidP="008F653A">
      <w:pPr>
        <w:spacing w:after="0" w:line="240" w:lineRule="auto"/>
        <w:jc w:val="center"/>
        <w:rPr>
          <w:rStyle w:val="Gl"/>
          <w:rFonts w:ascii="Times New Roman" w:eastAsia="Times New Roman" w:hAnsi="Times New Roman"/>
          <w:color w:val="1C1C1C"/>
          <w:sz w:val="24"/>
          <w:szCs w:val="24"/>
          <w:bdr w:val="none" w:sz="0" w:space="0" w:color="auto" w:frame="1"/>
          <w:lang w:eastAsia="tr-TR"/>
        </w:rPr>
      </w:pPr>
      <w:r w:rsidRPr="00205EC6">
        <w:rPr>
          <w:rStyle w:val="Gl"/>
          <w:rFonts w:ascii="Times New Roman" w:eastAsia="Times New Roman" w:hAnsi="Times New Roman"/>
          <w:color w:val="1C1C1C"/>
          <w:sz w:val="24"/>
          <w:szCs w:val="24"/>
          <w:bdr w:val="none" w:sz="0" w:space="0" w:color="auto" w:frame="1"/>
          <w:lang w:eastAsia="tr-TR"/>
        </w:rPr>
        <w:t>KOZAN BELEDİYE BAŞKANLIĞI</w:t>
      </w:r>
    </w:p>
    <w:p w:rsidR="008F653A" w:rsidRDefault="008F653A" w:rsidP="008F653A">
      <w:pPr>
        <w:pStyle w:val="AralkYok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CB4A46">
        <w:rPr>
          <w:rStyle w:val="Gl"/>
          <w:rFonts w:ascii="Times New Roman" w:eastAsia="Times New Roman" w:hAnsi="Times New Roman"/>
          <w:color w:val="1C1C1C"/>
          <w:sz w:val="20"/>
          <w:szCs w:val="20"/>
          <w:bdr w:val="none" w:sz="0" w:space="0" w:color="auto" w:frame="1"/>
          <w:lang w:eastAsia="tr-TR"/>
        </w:rPr>
        <w:t>1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-İlçemiz sınırları içerisinde bulunan aşağıdaki listede belirtilen </w:t>
      </w:r>
      <w:r w:rsidR="00F94FE2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15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adet Taşınmaz 2886 sayılı </w:t>
      </w:r>
      <w:proofErr w:type="spell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DİK'in</w:t>
      </w:r>
      <w:proofErr w:type="spell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45’inci maddesine göre Açık Teklif Usulü ile kiralanacaktır</w:t>
      </w:r>
    </w:p>
    <w:tbl>
      <w:tblPr>
        <w:tblW w:w="158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1685"/>
        <w:gridCol w:w="2135"/>
        <w:gridCol w:w="1294"/>
        <w:gridCol w:w="1359"/>
        <w:gridCol w:w="1950"/>
        <w:gridCol w:w="1493"/>
        <w:gridCol w:w="1050"/>
        <w:gridCol w:w="1862"/>
        <w:gridCol w:w="1350"/>
        <w:gridCol w:w="927"/>
      </w:tblGrid>
      <w:tr w:rsidR="00F94FE2" w:rsidRPr="00F94FE2" w:rsidTr="00F94FE2">
        <w:trPr>
          <w:trHeight w:val="112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SNo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Mahalle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Sokak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Kapı No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Ada/Par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Cinsi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  <w:proofErr w:type="gramEnd"/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²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Kira Süresi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Yıllık Muhammen Bedel (TL)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Geçici Teminat (%3)TL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İhale Saati</w:t>
            </w:r>
          </w:p>
        </w:tc>
      </w:tr>
      <w:tr w:rsidR="00F94FE2" w:rsidRPr="00F94FE2" w:rsidTr="00F94FE2">
        <w:trPr>
          <w:trHeight w:val="189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Okul Cad.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126/1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Arazi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1517.8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</w:tr>
      <w:tr w:rsidR="00F94FE2" w:rsidRPr="00F94FE2" w:rsidTr="00F94FE2">
        <w:trPr>
          <w:trHeight w:val="9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Mete/2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143/1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Arazi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1453.7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11:05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İmar Yolu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156/1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Arazi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3864.9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11:10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İstiklal/3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158/1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Arazi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4238.6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27,000.00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810.00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11:15</w:t>
            </w:r>
          </w:p>
        </w:tc>
      </w:tr>
      <w:tr w:rsidR="00F94FE2" w:rsidRPr="00F94FE2" w:rsidTr="00F94FE2">
        <w:trPr>
          <w:trHeight w:val="13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Selanik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2A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135/1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6,900.00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207.00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11:20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Selanik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2B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135/1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6,900.00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207.00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11:25</w:t>
            </w:r>
          </w:p>
        </w:tc>
      </w:tr>
      <w:tr w:rsidR="00F94FE2" w:rsidRPr="00F94FE2" w:rsidTr="00F94FE2">
        <w:trPr>
          <w:trHeight w:val="2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Selanik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135/1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6,900.00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207.00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11:30</w:t>
            </w:r>
          </w:p>
        </w:tc>
      </w:tr>
      <w:tr w:rsidR="00F94FE2" w:rsidRPr="00F94FE2" w:rsidTr="00F94FE2">
        <w:trPr>
          <w:trHeight w:val="2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Hüsrev Sami </w:t>
            </w: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Sk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0/988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Mesken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420.00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11:35</w:t>
            </w:r>
          </w:p>
        </w:tc>
      </w:tr>
      <w:tr w:rsidR="00F94FE2" w:rsidRPr="00F94FE2" w:rsidTr="00F94FE2">
        <w:trPr>
          <w:trHeight w:val="118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Gaziköy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Fatih Cad.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Yol   Boşluğu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Fırın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11:40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Hacılar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Atatürk Kemalpaşa </w:t>
            </w: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Blv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111/15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35,000.00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1050.00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11:45</w:t>
            </w:r>
          </w:p>
        </w:tc>
      </w:tr>
      <w:tr w:rsidR="00F94FE2" w:rsidRPr="00F94FE2" w:rsidTr="00F94FE2">
        <w:trPr>
          <w:trHeight w:val="154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Hacıuşağı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Jandarma </w:t>
            </w: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Sk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179/63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Odalı İşyeri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30,000.00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900.00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11:50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Hacıuşağı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Yukarı Çarşı </w:t>
            </w: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66/1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179/63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Depo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360.00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11:55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Aslanpaşa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Camikebir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161/8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12,500.00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375.00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12:00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Aslanpaşa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Camikebir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Cd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161/9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İşyeri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12,500.00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375.00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12:05</w:t>
            </w:r>
          </w:p>
        </w:tc>
      </w:tr>
      <w:tr w:rsidR="00F94FE2" w:rsidRPr="00F94FE2" w:rsidTr="00F94FE2">
        <w:trPr>
          <w:trHeight w:val="7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Kabaktepe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Buğleyan</w:t>
            </w:r>
            <w:proofErr w:type="spell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Küme Evleri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63/2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108/19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Mesken ve Arazisi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Kapalı Alan:</w:t>
            </w:r>
            <w:proofErr w:type="gramStart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55    Açık</w:t>
            </w:r>
            <w:proofErr w:type="gramEnd"/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Alan:232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Yıl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12,000.00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360.00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FE2" w:rsidRPr="00F94FE2" w:rsidRDefault="00F94FE2" w:rsidP="00F94F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F94FE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12:10</w:t>
            </w:r>
          </w:p>
        </w:tc>
      </w:tr>
    </w:tbl>
    <w:p w:rsidR="00926FA4" w:rsidRPr="004E5979" w:rsidRDefault="00926FA4" w:rsidP="00926FA4">
      <w:pPr>
        <w:pStyle w:val="AralkYok"/>
        <w:rPr>
          <w:rFonts w:ascii="Times New Roman" w:hAnsi="Times New Roman"/>
          <w:b/>
          <w:sz w:val="18"/>
          <w:szCs w:val="18"/>
        </w:rPr>
      </w:pPr>
    </w:p>
    <w:p w:rsidR="008F653A" w:rsidRDefault="008F653A" w:rsidP="00D95F4E">
      <w:pPr>
        <w:pStyle w:val="AralkYok"/>
        <w:ind w:left="1416" w:hanging="1410"/>
        <w:rPr>
          <w:rFonts w:ascii="Times New Roman" w:hAnsi="Times New Roman"/>
          <w:sz w:val="18"/>
          <w:szCs w:val="18"/>
        </w:rPr>
      </w:pPr>
    </w:p>
    <w:p w:rsidR="008F653A" w:rsidRPr="008F653A" w:rsidRDefault="008F653A" w:rsidP="00D95F4E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2-Bu işe ait ihale şartnamesi mesai saatleri içerisinde Kozan Belediyesi İmar ve Şehircilik Müdürlüğünden ücretsiz görülebilir. İhaleye katılım sağlayacaklar, Şartname 2</w:t>
      </w:r>
      <w:r w:rsidR="00F82AD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500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.00 TL ücret karşılığı satın alabilir.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3-İhale </w:t>
      </w:r>
      <w:r w:rsidR="00F94FE2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20</w:t>
      </w:r>
      <w:r w:rsidR="00DF1D0B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/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0</w:t>
      </w:r>
      <w:r w:rsidR="00F94FE2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5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/202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6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Tarihinde Çarşamba günü saat </w:t>
      </w:r>
      <w:r w:rsidR="00F94FE2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11:0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0 da Encümen Toplantı Salonunda başlayacaktır.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4-İsteklilerin ihaleye katılabilmeleri için gerekli belgeler;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A-GERÇEK KİŞİLERİN:</w:t>
      </w:r>
    </w:p>
    <w:p w:rsidR="00CE7107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</w:t>
      </w:r>
      <w:proofErr w:type="gram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-İlgili dilekçe, b-Şartname alındı makbuzu, c-Geçici Teminat (Teminat Mektubu dışındaki teminatlar Mali Hizmetler Müdürlüğüne yatırılarak, dekontu veya makbuzu, dosyasına konulacak) d-Kanuni ikametgah adresini gösterir belge, e-Nüfus Cüzdanı fotokopisi, f-Başkası adına vekaleten katılanların Noterden onaylı vekaletname ve imza sirküleri, g-Kozan Belediyesine borcu olmadığına dair Mali Hizmetler Müdürlüğünden alınan belge h-Güncel Adli sicil kaydı g-Kamu ihalelerinden yasaklı olup olmadığına dair belge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B-TÜZEL KİŞİLERİN: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a</w:t>
      </w:r>
      <w:proofErr w:type="gram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-Gerçek kişilerden istenilen (a),(b),(c),(d),(e),(f),(g) bentlerinde yazılı belgeler yanında, ayrıca b-Şirket adına katılanların, Noterden tasdikli imza sirküleri ve yetki belgeleri, c-Mevzuat gereği kayıtlı olduğu odadan 202</w:t>
      </w:r>
      <w:r w:rsidR="00CE7107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6</w:t>
      </w: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 xml:space="preserve"> yılı içerisinde alınmış oda kayıt belgesi,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proofErr w:type="gramStart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d</w:t>
      </w:r>
      <w:proofErr w:type="gramEnd"/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-Şirket ortaklarının isimlerini belirtir Ticaret Sicil Gazetesi. Evrakları hazırlamaları gerekmektedir.</w:t>
      </w:r>
    </w:p>
    <w:p w:rsidR="008F653A" w:rsidRPr="008F653A" w:rsidRDefault="008F653A" w:rsidP="008F653A">
      <w:pPr>
        <w:spacing w:after="0" w:line="240" w:lineRule="auto"/>
        <w:jc w:val="both"/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5-İhaleye katılmak isteyen talipli veya talipliler dosyalarını istenilen belgeleriyle birlikte ihale saatinde Encümen Toplantı salonunda bulunmaları gerekmektedir.</w:t>
      </w:r>
    </w:p>
    <w:p w:rsidR="008F653A" w:rsidRPr="008F653A" w:rsidRDefault="008F653A" w:rsidP="008F653A">
      <w:pPr>
        <w:pStyle w:val="AralkYok"/>
        <w:ind w:left="1416" w:hanging="1410"/>
        <w:rPr>
          <w:rFonts w:ascii="Times New Roman" w:hAnsi="Times New Roman"/>
          <w:b/>
          <w:sz w:val="18"/>
          <w:szCs w:val="18"/>
        </w:rPr>
      </w:pPr>
      <w:r w:rsidRPr="008F653A">
        <w:rPr>
          <w:rStyle w:val="Gl"/>
          <w:rFonts w:ascii="Times New Roman" w:eastAsia="Times New Roman" w:hAnsi="Times New Roman"/>
          <w:b w:val="0"/>
          <w:color w:val="1C1C1C"/>
          <w:sz w:val="20"/>
          <w:szCs w:val="20"/>
          <w:bdr w:val="none" w:sz="0" w:space="0" w:color="auto" w:frame="1"/>
          <w:lang w:eastAsia="tr-TR"/>
        </w:rPr>
        <w:t>6-İdare İhaleyi yapıp yapmamakta serbesttir. Kamuoyuna ilanen duyurulur</w:t>
      </w:r>
    </w:p>
    <w:p w:rsidR="002D0B15" w:rsidRPr="004E5979" w:rsidRDefault="00926FA4" w:rsidP="00187FAF">
      <w:pPr>
        <w:pStyle w:val="AralkYok"/>
        <w:rPr>
          <w:rFonts w:ascii="Times New Roman" w:hAnsi="Times New Roman"/>
          <w:sz w:val="18"/>
          <w:szCs w:val="18"/>
          <w:u w:val="single"/>
        </w:rPr>
      </w:pPr>
      <w:r w:rsidRPr="004E5979">
        <w:rPr>
          <w:rFonts w:ascii="Times New Roman" w:hAnsi="Times New Roman"/>
          <w:sz w:val="18"/>
          <w:szCs w:val="18"/>
        </w:rPr>
        <w:tab/>
      </w:r>
      <w:r w:rsidR="00FD49E5" w:rsidRPr="004E5979">
        <w:rPr>
          <w:rFonts w:ascii="Times New Roman" w:hAnsi="Times New Roman"/>
          <w:sz w:val="18"/>
          <w:szCs w:val="18"/>
        </w:rPr>
        <w:tab/>
      </w:r>
    </w:p>
    <w:p w:rsidR="002453FB" w:rsidRPr="002D0B15" w:rsidRDefault="002453FB" w:rsidP="00187FAF">
      <w:pPr>
        <w:pStyle w:val="AralkYok"/>
        <w:rPr>
          <w:rFonts w:ascii="Times New Roman" w:hAnsi="Times New Roman"/>
          <w:u w:val="single"/>
        </w:rPr>
      </w:pPr>
      <w:bookmarkStart w:id="0" w:name="_GoBack"/>
      <w:bookmarkEnd w:id="0"/>
    </w:p>
    <w:sectPr w:rsidR="002453FB" w:rsidRPr="002D0B15" w:rsidSect="00926F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A4"/>
    <w:rsid w:val="00187FAF"/>
    <w:rsid w:val="001F5E53"/>
    <w:rsid w:val="00204864"/>
    <w:rsid w:val="002453FB"/>
    <w:rsid w:val="002D0B15"/>
    <w:rsid w:val="003111B4"/>
    <w:rsid w:val="003E2FA9"/>
    <w:rsid w:val="00457F5E"/>
    <w:rsid w:val="00495021"/>
    <w:rsid w:val="004B2AE3"/>
    <w:rsid w:val="004E5979"/>
    <w:rsid w:val="0057148E"/>
    <w:rsid w:val="00740797"/>
    <w:rsid w:val="008F653A"/>
    <w:rsid w:val="00926FA4"/>
    <w:rsid w:val="009C6350"/>
    <w:rsid w:val="00B33B1D"/>
    <w:rsid w:val="00BE0A2D"/>
    <w:rsid w:val="00C51E8D"/>
    <w:rsid w:val="00C658DF"/>
    <w:rsid w:val="00CD3879"/>
    <w:rsid w:val="00CE7107"/>
    <w:rsid w:val="00D95F4E"/>
    <w:rsid w:val="00DF1D0B"/>
    <w:rsid w:val="00E164E7"/>
    <w:rsid w:val="00E44997"/>
    <w:rsid w:val="00F82ADB"/>
    <w:rsid w:val="00F94FE2"/>
    <w:rsid w:val="00FD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2056E"/>
  <w15:docId w15:val="{93AE94E3-B72A-4D6F-8794-5F500A63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FA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6FA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8F65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99"/>
    <w:qFormat/>
    <w:rsid w:val="008F653A"/>
    <w:rPr>
      <w:rFonts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3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B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BUKET</cp:lastModifiedBy>
  <cp:revision>4</cp:revision>
  <cp:lastPrinted>2026-05-06T08:15:00Z</cp:lastPrinted>
  <dcterms:created xsi:type="dcterms:W3CDTF">2026-05-06T07:38:00Z</dcterms:created>
  <dcterms:modified xsi:type="dcterms:W3CDTF">2026-05-06T08:15:00Z</dcterms:modified>
</cp:coreProperties>
</file>